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67015" w14:textId="77777777" w:rsidR="00817DEB" w:rsidRPr="00855C1E" w:rsidRDefault="00817DEB" w:rsidP="003C3C97">
      <w:pPr>
        <w:spacing w:before="120" w:after="120"/>
        <w:ind w:right="-1"/>
        <w:jc w:val="center"/>
        <w:rPr>
          <w:rFonts w:ascii="Arial" w:hAnsi="Arial" w:cs="Arial"/>
          <w:b/>
          <w:spacing w:val="20"/>
          <w:sz w:val="22"/>
          <w:lang w:val="en-GB"/>
        </w:rPr>
      </w:pPr>
      <w:r w:rsidRPr="004062BD">
        <w:rPr>
          <w:noProof/>
          <w:spacing w:val="20"/>
          <w:lang w:val="en-GB" w:eastAsia="en-GB"/>
        </w:rPr>
        <w:drawing>
          <wp:inline distT="0" distB="0" distL="0" distR="0" wp14:anchorId="63FA2E6A" wp14:editId="0FD379B1">
            <wp:extent cx="1678874" cy="756676"/>
            <wp:effectExtent l="0" t="0" r="0" b="5715"/>
            <wp:docPr id="3" name="Picture 3" descr="Description: Macintosh HD:Users:Tom:Dropbox:Documents:Work:Projects:2014:PRISM:logo:412_14 PRSIM trial logo_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Tom:Dropbox:Documents:Work:Projects:2014:PRISM:logo:412_14 PRSIM trial logo_v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0282" cy="757311"/>
                    </a:xfrm>
                    <a:prstGeom prst="rect">
                      <a:avLst/>
                    </a:prstGeom>
                    <a:noFill/>
                    <a:ln>
                      <a:noFill/>
                    </a:ln>
                  </pic:spPr>
                </pic:pic>
              </a:graphicData>
            </a:graphic>
          </wp:inline>
        </w:drawing>
      </w:r>
    </w:p>
    <w:p w14:paraId="78486AC9" w14:textId="07BDE04D" w:rsidR="004567DF" w:rsidRPr="004567DF" w:rsidRDefault="004567DF" w:rsidP="0051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w:hAnsi="Courier" w:cs="Courier"/>
          <w:b/>
          <w:sz w:val="32"/>
          <w:lang w:val="es-ES" w:eastAsia="es-ES"/>
        </w:rPr>
      </w:pPr>
      <w:r w:rsidRPr="00516BDD">
        <w:rPr>
          <w:rFonts w:ascii="Courier" w:hAnsi="Courier" w:cs="Courier"/>
          <w:b/>
          <w:sz w:val="32"/>
          <w:lang w:val="es-ES" w:eastAsia="es-ES"/>
        </w:rPr>
        <w:t>E</w:t>
      </w:r>
      <w:r w:rsidRPr="004567DF">
        <w:rPr>
          <w:rFonts w:ascii="Courier" w:hAnsi="Courier" w:cs="Courier"/>
          <w:b/>
          <w:sz w:val="32"/>
          <w:lang w:val="es-ES" w:eastAsia="es-ES"/>
        </w:rPr>
        <w:t>nsayo clínico de presión positiva continua en las vías respiratorias (CPAP) para mejorar la función pulmo</w:t>
      </w:r>
      <w:r w:rsidRPr="00516BDD">
        <w:rPr>
          <w:rFonts w:ascii="Courier" w:hAnsi="Courier" w:cs="Courier"/>
          <w:b/>
          <w:sz w:val="32"/>
          <w:lang w:val="es-ES" w:eastAsia="es-ES"/>
        </w:rPr>
        <w:t xml:space="preserve">nar de los pacientes intervenidos de </w:t>
      </w:r>
      <w:r w:rsidRPr="004567DF">
        <w:rPr>
          <w:rFonts w:ascii="Courier" w:hAnsi="Courier" w:cs="Courier"/>
          <w:b/>
          <w:sz w:val="32"/>
          <w:lang w:val="es-ES" w:eastAsia="es-ES"/>
        </w:rPr>
        <w:t>cirugía abdominal</w:t>
      </w:r>
    </w:p>
    <w:p w14:paraId="0432E910" w14:textId="77777777" w:rsidR="001676BF" w:rsidRPr="00B73BC8" w:rsidRDefault="001676BF" w:rsidP="001676BF">
      <w:pPr>
        <w:pStyle w:val="Default"/>
        <w:spacing w:before="120" w:after="120"/>
        <w:jc w:val="both"/>
        <w:rPr>
          <w:color w:val="auto"/>
          <w:spacing w:val="20"/>
          <w:sz w:val="22"/>
          <w:szCs w:val="22"/>
          <w:lang w:val="es-ES_tradnl"/>
        </w:rPr>
      </w:pPr>
    </w:p>
    <w:p w14:paraId="3023C987" w14:textId="7927D25B" w:rsidR="00817DEB" w:rsidRPr="00B73BC8" w:rsidRDefault="004567DF" w:rsidP="00817DEB">
      <w:pPr>
        <w:spacing w:before="120" w:after="120"/>
        <w:ind w:right="-1"/>
        <w:jc w:val="center"/>
        <w:rPr>
          <w:rFonts w:ascii="Arial" w:hAnsi="Arial" w:cs="Arial"/>
          <w:b/>
          <w:spacing w:val="20"/>
          <w:sz w:val="22"/>
          <w:lang w:val="es-ES_tradnl"/>
        </w:rPr>
      </w:pPr>
      <w:r w:rsidRPr="00B73BC8">
        <w:rPr>
          <w:rFonts w:ascii="Arial" w:hAnsi="Arial" w:cs="Arial"/>
          <w:b/>
          <w:spacing w:val="20"/>
          <w:sz w:val="22"/>
          <w:lang w:val="es-ES_tradnl"/>
        </w:rPr>
        <w:t xml:space="preserve">HOJA DE INFORMACION DE PACIENTE </w:t>
      </w:r>
    </w:p>
    <w:p w14:paraId="67F71B27" w14:textId="495E4BF2" w:rsidR="00D81F2D" w:rsidRPr="00B73BC8" w:rsidRDefault="00060CD1" w:rsidP="00D81F2D">
      <w:pPr>
        <w:spacing w:before="120" w:after="120"/>
        <w:ind w:right="-1"/>
        <w:jc w:val="center"/>
        <w:rPr>
          <w:rFonts w:ascii="Arial" w:hAnsi="Arial" w:cs="Arial"/>
          <w:b/>
          <w:spacing w:val="20"/>
          <w:sz w:val="22"/>
          <w:lang w:val="es-ES_tradnl"/>
        </w:rPr>
      </w:pPr>
      <w:proofErr w:type="spellStart"/>
      <w:r w:rsidRPr="00B73BC8">
        <w:rPr>
          <w:rFonts w:ascii="Arial" w:hAnsi="Arial" w:cs="Arial"/>
          <w:b/>
          <w:spacing w:val="20"/>
          <w:sz w:val="22"/>
          <w:lang w:val="es-ES_tradnl"/>
        </w:rPr>
        <w:t>Version</w:t>
      </w:r>
      <w:proofErr w:type="spellEnd"/>
      <w:r w:rsidRPr="00B73BC8">
        <w:rPr>
          <w:rFonts w:ascii="Arial" w:hAnsi="Arial" w:cs="Arial"/>
          <w:b/>
          <w:spacing w:val="20"/>
          <w:sz w:val="22"/>
          <w:lang w:val="es-ES_tradnl"/>
        </w:rPr>
        <w:t xml:space="preserve"> </w:t>
      </w:r>
      <w:r w:rsidR="004B402B" w:rsidRPr="00B73BC8">
        <w:rPr>
          <w:rFonts w:ascii="Arial" w:hAnsi="Arial" w:cs="Arial"/>
          <w:b/>
          <w:spacing w:val="20"/>
          <w:sz w:val="22"/>
          <w:lang w:val="es-ES_tradnl"/>
        </w:rPr>
        <w:t>1.</w:t>
      </w:r>
      <w:r w:rsidR="00B73BC8" w:rsidRPr="00B73BC8">
        <w:rPr>
          <w:rFonts w:ascii="Arial" w:hAnsi="Arial" w:cs="Arial"/>
          <w:b/>
          <w:spacing w:val="20"/>
          <w:sz w:val="22"/>
          <w:lang w:val="es-ES_tradnl"/>
        </w:rPr>
        <w:t>2</w:t>
      </w:r>
      <w:r w:rsidR="00EC0604" w:rsidRPr="00B73BC8">
        <w:rPr>
          <w:rFonts w:ascii="Arial" w:hAnsi="Arial" w:cs="Arial"/>
          <w:b/>
          <w:spacing w:val="20"/>
          <w:sz w:val="22"/>
          <w:lang w:val="es-ES_tradnl"/>
        </w:rPr>
        <w:t xml:space="preserve"> </w:t>
      </w:r>
      <w:r w:rsidR="00B73BC8">
        <w:rPr>
          <w:rFonts w:ascii="Arial" w:hAnsi="Arial" w:cs="Arial"/>
          <w:b/>
          <w:spacing w:val="20"/>
          <w:sz w:val="22"/>
          <w:lang w:val="es-ES_tradnl"/>
        </w:rPr>
        <w:t>26</w:t>
      </w:r>
      <w:r w:rsidR="00EC0604" w:rsidRPr="00B73BC8">
        <w:rPr>
          <w:rFonts w:ascii="Arial" w:hAnsi="Arial" w:cs="Arial"/>
          <w:b/>
          <w:spacing w:val="20"/>
          <w:sz w:val="22"/>
          <w:lang w:val="es-ES_tradnl"/>
        </w:rPr>
        <w:t>/</w:t>
      </w:r>
      <w:r w:rsidR="00B73BC8">
        <w:rPr>
          <w:rFonts w:ascii="Arial" w:hAnsi="Arial" w:cs="Arial"/>
          <w:b/>
          <w:spacing w:val="20"/>
          <w:sz w:val="22"/>
          <w:lang w:val="es-ES_tradnl"/>
        </w:rPr>
        <w:t>04</w:t>
      </w:r>
      <w:r w:rsidR="0098574F" w:rsidRPr="00B73BC8">
        <w:rPr>
          <w:rFonts w:ascii="Arial" w:hAnsi="Arial" w:cs="Arial"/>
          <w:b/>
          <w:spacing w:val="20"/>
          <w:sz w:val="22"/>
          <w:lang w:val="es-ES_tradnl"/>
        </w:rPr>
        <w:t>/1</w:t>
      </w:r>
      <w:r w:rsidR="00B73BC8">
        <w:rPr>
          <w:rFonts w:ascii="Arial" w:hAnsi="Arial" w:cs="Arial"/>
          <w:b/>
          <w:spacing w:val="20"/>
          <w:sz w:val="22"/>
          <w:lang w:val="es-ES_tradnl"/>
        </w:rPr>
        <w:t>7</w:t>
      </w:r>
    </w:p>
    <w:p w14:paraId="0DD9A294" w14:textId="77777777" w:rsidR="00D81F2D" w:rsidRPr="00855C1E" w:rsidRDefault="00D81F2D" w:rsidP="00D81F2D">
      <w:pPr>
        <w:spacing w:before="120" w:after="120"/>
        <w:ind w:right="-1"/>
        <w:jc w:val="center"/>
        <w:rPr>
          <w:rFonts w:ascii="Arial" w:hAnsi="Arial" w:cs="Arial"/>
          <w:b/>
          <w:spacing w:val="20"/>
          <w:sz w:val="22"/>
          <w:lang w:val="en-GB"/>
        </w:rPr>
      </w:pPr>
      <w:r w:rsidRPr="00855C1E">
        <w:rPr>
          <w:rFonts w:ascii="Arial" w:hAnsi="Arial" w:cs="Arial"/>
          <w:b/>
          <w:spacing w:val="20"/>
          <w:sz w:val="22"/>
          <w:lang w:val="en-GB"/>
        </w:rPr>
        <w:t xml:space="preserve">PI: </w:t>
      </w:r>
      <w:r w:rsidR="00AE488E" w:rsidRPr="00AE488E">
        <w:rPr>
          <w:rFonts w:ascii="Arial" w:hAnsi="Arial" w:cs="Arial"/>
          <w:b/>
          <w:spacing w:val="20"/>
          <w:sz w:val="22"/>
          <w:highlight w:val="yellow"/>
          <w:lang w:val="en-GB"/>
        </w:rPr>
        <w:t>[Insert PI name]</w:t>
      </w:r>
    </w:p>
    <w:p w14:paraId="713EC175" w14:textId="4A3F4F82" w:rsidR="00D81F2D" w:rsidRPr="00855C1E" w:rsidRDefault="00D81F2D" w:rsidP="00D81F2D">
      <w:pPr>
        <w:spacing w:before="120" w:after="120"/>
        <w:ind w:right="-1"/>
        <w:jc w:val="center"/>
        <w:rPr>
          <w:rFonts w:ascii="Arial" w:hAnsi="Arial" w:cs="Arial"/>
          <w:b/>
          <w:spacing w:val="20"/>
          <w:sz w:val="22"/>
          <w:lang w:val="en-GB"/>
        </w:rPr>
      </w:pPr>
      <w:r w:rsidRPr="00855C1E">
        <w:rPr>
          <w:rFonts w:ascii="Arial" w:hAnsi="Arial" w:cs="Arial"/>
          <w:b/>
          <w:spacing w:val="20"/>
          <w:sz w:val="22"/>
          <w:lang w:val="en-GB"/>
        </w:rPr>
        <w:t xml:space="preserve">REC reference: </w:t>
      </w:r>
      <w:r w:rsidR="00FA6FB6" w:rsidRPr="00FA6FB6">
        <w:rPr>
          <w:rFonts w:ascii="Arial" w:hAnsi="Arial" w:cs="Arial"/>
          <w:b/>
          <w:spacing w:val="20"/>
          <w:sz w:val="22"/>
          <w:lang w:val="en-GB"/>
        </w:rPr>
        <w:t>15/LO/1595</w:t>
      </w:r>
    </w:p>
    <w:p w14:paraId="04047D89" w14:textId="77777777" w:rsidR="004567DF" w:rsidRPr="00516BDD" w:rsidRDefault="004567DF" w:rsidP="0045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lang w:val="es-ES" w:eastAsia="es-ES"/>
        </w:rPr>
      </w:pPr>
      <w:r w:rsidRPr="00516BDD">
        <w:rPr>
          <w:rFonts w:ascii="Courier" w:hAnsi="Courier" w:cs="Courier"/>
          <w:b/>
          <w:lang w:val="es-ES" w:eastAsia="es-ES"/>
        </w:rPr>
        <w:t>Introducción</w:t>
      </w:r>
    </w:p>
    <w:p w14:paraId="1A52AB8A" w14:textId="77777777" w:rsidR="004567DF" w:rsidRPr="004567DF" w:rsidRDefault="004567DF" w:rsidP="0045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lang w:val="es-ES" w:eastAsia="es-ES"/>
        </w:rPr>
      </w:pPr>
    </w:p>
    <w:p w14:paraId="605C2C3F" w14:textId="2F31F644" w:rsidR="00A51B8D" w:rsidRPr="00A51B8D" w:rsidRDefault="00A51B8D" w:rsidP="0051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lang w:val="es-ES" w:eastAsia="es-ES"/>
        </w:rPr>
      </w:pPr>
      <w:r w:rsidRPr="00A51B8D">
        <w:rPr>
          <w:rFonts w:ascii="Courier" w:hAnsi="Courier" w:cs="Courier"/>
          <w:lang w:val="es-ES" w:eastAsia="es-ES"/>
        </w:rPr>
        <w:t xml:space="preserve">Le invitamos a participar en un ensayo clínico, que esperamos mejore el cuidado de pacientes que </w:t>
      </w:r>
      <w:r>
        <w:rPr>
          <w:rFonts w:ascii="Courier" w:hAnsi="Courier" w:cs="Courier"/>
          <w:lang w:val="es-ES" w:eastAsia="es-ES"/>
        </w:rPr>
        <w:t>son intervenido</w:t>
      </w:r>
      <w:r w:rsidR="00DB5AD7">
        <w:rPr>
          <w:rFonts w:ascii="Courier" w:hAnsi="Courier" w:cs="Courier"/>
          <w:lang w:val="es-ES" w:eastAsia="es-ES"/>
        </w:rPr>
        <w:t>s</w:t>
      </w:r>
      <w:r w:rsidR="0094180E">
        <w:rPr>
          <w:rFonts w:ascii="Courier" w:hAnsi="Courier" w:cs="Courier"/>
          <w:lang w:val="es-ES" w:eastAsia="es-ES"/>
        </w:rPr>
        <w:t xml:space="preserve"> </w:t>
      </w:r>
      <w:proofErr w:type="spellStart"/>
      <w:r w:rsidR="00883104">
        <w:rPr>
          <w:rFonts w:ascii="Courier" w:hAnsi="Courier" w:cs="Courier"/>
          <w:lang w:val="es-ES" w:eastAsia="es-ES"/>
        </w:rPr>
        <w:t>quirurgicamente</w:t>
      </w:r>
      <w:proofErr w:type="spellEnd"/>
      <w:r w:rsidR="003F45AE">
        <w:rPr>
          <w:rFonts w:ascii="Courier" w:hAnsi="Courier" w:cs="Courier"/>
          <w:lang w:val="es-ES" w:eastAsia="es-ES"/>
        </w:rPr>
        <w:t>.</w:t>
      </w:r>
      <w:r w:rsidRPr="00A51B8D">
        <w:rPr>
          <w:rFonts w:ascii="Courier" w:hAnsi="Courier" w:cs="Courier"/>
          <w:lang w:val="es-ES" w:eastAsia="es-ES"/>
        </w:rPr>
        <w:t xml:space="preserve"> Antes de decidir, es importante entender por qué estamos haciendo esta investigación y lo que implica. Tómese su tiempo para leer la siguiente información y decidir si desea o no participar. Hable con sus ami</w:t>
      </w:r>
      <w:r>
        <w:rPr>
          <w:rFonts w:ascii="Courier" w:hAnsi="Courier" w:cs="Courier"/>
          <w:lang w:val="es-ES" w:eastAsia="es-ES"/>
        </w:rPr>
        <w:t>gos y familiares sobre el estudio</w:t>
      </w:r>
      <w:r w:rsidRPr="00A51B8D">
        <w:rPr>
          <w:rFonts w:ascii="Courier" w:hAnsi="Courier" w:cs="Courier"/>
          <w:lang w:val="es-ES" w:eastAsia="es-ES"/>
        </w:rPr>
        <w:t xml:space="preserve"> si lo desea. Pregúntenos si algo no está claro.</w:t>
      </w:r>
    </w:p>
    <w:p w14:paraId="3D0D5BD5" w14:textId="77777777" w:rsidR="002E51D9" w:rsidRPr="00B73BC8" w:rsidRDefault="002E51D9" w:rsidP="00516BDD">
      <w:pPr>
        <w:spacing w:before="120" w:after="120"/>
        <w:ind w:right="-1"/>
        <w:jc w:val="both"/>
        <w:rPr>
          <w:rFonts w:ascii="Arial" w:hAnsi="Arial" w:cs="Arial"/>
          <w:sz w:val="22"/>
          <w:szCs w:val="22"/>
          <w:lang w:val="es-ES_tradnl"/>
        </w:rPr>
      </w:pPr>
    </w:p>
    <w:p w14:paraId="430FF9A2" w14:textId="77777777" w:rsidR="004567DF" w:rsidRPr="00516BDD" w:rsidRDefault="004567DF" w:rsidP="0045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lang w:val="es-ES" w:eastAsia="es-ES"/>
        </w:rPr>
      </w:pPr>
      <w:r w:rsidRPr="00516BDD">
        <w:rPr>
          <w:rFonts w:ascii="Courier" w:hAnsi="Courier" w:cs="Courier"/>
          <w:b/>
          <w:lang w:val="es-ES" w:eastAsia="es-ES"/>
        </w:rPr>
        <w:t>¿Por qué estamos haciendo esta investigación?</w:t>
      </w:r>
    </w:p>
    <w:p w14:paraId="708B7E22" w14:textId="77777777" w:rsidR="004567DF" w:rsidRPr="004567DF" w:rsidRDefault="004567DF" w:rsidP="0045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lang w:val="es-ES" w:eastAsia="es-ES"/>
        </w:rPr>
      </w:pPr>
    </w:p>
    <w:p w14:paraId="772160D4" w14:textId="6904B39E" w:rsidR="00A51B8D" w:rsidRPr="00A51B8D" w:rsidRDefault="00A51B8D" w:rsidP="0051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lang w:val="es-ES" w:eastAsia="es-ES"/>
        </w:rPr>
      </w:pPr>
      <w:r w:rsidRPr="00A51B8D">
        <w:rPr>
          <w:rFonts w:ascii="Courier" w:hAnsi="Courier" w:cs="Courier"/>
          <w:lang w:val="es-ES" w:eastAsia="es-ES"/>
        </w:rPr>
        <w:t xml:space="preserve">Estamos estudiando </w:t>
      </w:r>
      <w:r>
        <w:rPr>
          <w:rFonts w:ascii="Courier" w:hAnsi="Courier" w:cs="Courier"/>
          <w:lang w:val="es-ES" w:eastAsia="es-ES"/>
        </w:rPr>
        <w:t>cuales son las mejores formas de cuidar a</w:t>
      </w:r>
      <w:r w:rsidRPr="00A51B8D">
        <w:rPr>
          <w:rFonts w:ascii="Courier" w:hAnsi="Courier" w:cs="Courier"/>
          <w:lang w:val="es-ES" w:eastAsia="es-ES"/>
        </w:rPr>
        <w:t xml:space="preserve"> </w:t>
      </w:r>
      <w:r>
        <w:rPr>
          <w:rFonts w:ascii="Courier" w:hAnsi="Courier" w:cs="Courier"/>
          <w:lang w:val="es-ES" w:eastAsia="es-ES"/>
        </w:rPr>
        <w:t xml:space="preserve">los pacientes que son intervenidos </w:t>
      </w:r>
      <w:proofErr w:type="spellStart"/>
      <w:r>
        <w:rPr>
          <w:rFonts w:ascii="Courier" w:hAnsi="Courier" w:cs="Courier"/>
          <w:lang w:val="es-ES" w:eastAsia="es-ES"/>
        </w:rPr>
        <w:t>quirurgicamente</w:t>
      </w:r>
      <w:proofErr w:type="spellEnd"/>
      <w:r w:rsidRPr="00A51B8D">
        <w:rPr>
          <w:rFonts w:ascii="Courier" w:hAnsi="Courier" w:cs="Courier"/>
          <w:lang w:val="es-ES" w:eastAsia="es-ES"/>
        </w:rPr>
        <w:t>. Esperamos que estas nuevas técnicas ayuden a los pacientes a recuperarse más rápidamente después de la cirugía, para que puedan regresar a casa más pronto, y en mejor estado de salud. Un enfoque que puede ayudar es el uso de un dispositivo, que ayuda a la respiración del paciente inmediatamente después de la cirugía abdominal. Creemos que esto puede ayudar a los pacientes a recuperarse mejor y así evitar complicacion</w:t>
      </w:r>
      <w:r>
        <w:rPr>
          <w:rFonts w:ascii="Courier" w:hAnsi="Courier" w:cs="Courier"/>
          <w:lang w:val="es-ES" w:eastAsia="es-ES"/>
        </w:rPr>
        <w:t>es como la infección pulmonar (neumonía)</w:t>
      </w:r>
      <w:r w:rsidRPr="00A51B8D">
        <w:rPr>
          <w:rFonts w:ascii="Courier" w:hAnsi="Courier" w:cs="Courier"/>
          <w:lang w:val="es-ES" w:eastAsia="es-ES"/>
        </w:rPr>
        <w:t>, que puede ocurrir en un pequeño número de pacientes. Este ensayo nos dirá qué pacientes pueden beneficiarse del tratamiento</w:t>
      </w:r>
      <w:r w:rsidR="00BF7B74">
        <w:rPr>
          <w:rFonts w:ascii="Courier" w:hAnsi="Courier" w:cs="Courier"/>
          <w:lang w:val="es-ES" w:eastAsia="es-ES"/>
        </w:rPr>
        <w:t>.</w:t>
      </w:r>
      <w:bookmarkStart w:id="0" w:name="_GoBack"/>
      <w:bookmarkEnd w:id="0"/>
    </w:p>
    <w:p w14:paraId="50A6D57D" w14:textId="1F35AB98" w:rsidR="007D0289" w:rsidRPr="00B73BC8" w:rsidRDefault="007D0289" w:rsidP="00516BDD">
      <w:pPr>
        <w:spacing w:before="120" w:after="120" w:line="360" w:lineRule="auto"/>
        <w:ind w:right="-1"/>
        <w:jc w:val="both"/>
        <w:rPr>
          <w:rFonts w:ascii="Arial" w:hAnsi="Arial" w:cs="Arial"/>
          <w:sz w:val="22"/>
          <w:szCs w:val="22"/>
          <w:lang w:val="es-ES_tradnl"/>
        </w:rPr>
      </w:pPr>
    </w:p>
    <w:p w14:paraId="6C09BFE9" w14:textId="4067EE22" w:rsidR="004567DF" w:rsidRPr="00516BDD" w:rsidRDefault="004567DF" w:rsidP="0045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lang w:val="es-ES" w:eastAsia="es-ES"/>
        </w:rPr>
      </w:pPr>
      <w:r w:rsidRPr="00516BDD">
        <w:rPr>
          <w:rFonts w:ascii="Courier" w:hAnsi="Courier" w:cs="Courier"/>
          <w:b/>
          <w:lang w:val="es-ES" w:eastAsia="es-ES"/>
        </w:rPr>
        <w:t>¿Por qué he sido invitado a participar en el estudio?</w:t>
      </w:r>
    </w:p>
    <w:p w14:paraId="3272D69D" w14:textId="77777777" w:rsidR="004567DF" w:rsidRPr="004567DF" w:rsidRDefault="004567DF" w:rsidP="0045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lang w:val="es-ES" w:eastAsia="es-ES"/>
        </w:rPr>
      </w:pPr>
    </w:p>
    <w:p w14:paraId="38EA6A72" w14:textId="14026857" w:rsidR="00A51B8D" w:rsidRPr="00A51B8D" w:rsidRDefault="00A51B8D" w:rsidP="0051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lang w:val="es-ES" w:eastAsia="es-ES"/>
        </w:rPr>
      </w:pPr>
      <w:r w:rsidRPr="00A51B8D">
        <w:rPr>
          <w:rFonts w:ascii="Courier" w:hAnsi="Courier" w:cs="Courier"/>
          <w:lang w:val="es-ES" w:eastAsia="es-ES"/>
        </w:rPr>
        <w:t>Le hemos invitado</w:t>
      </w:r>
      <w:r>
        <w:rPr>
          <w:rFonts w:ascii="Courier" w:hAnsi="Courier" w:cs="Courier"/>
          <w:lang w:val="es-ES" w:eastAsia="es-ES"/>
        </w:rPr>
        <w:t xml:space="preserve"> a participar en este estudio</w:t>
      </w:r>
      <w:r w:rsidRPr="00A51B8D">
        <w:rPr>
          <w:rFonts w:ascii="Courier" w:hAnsi="Courier" w:cs="Courier"/>
          <w:lang w:val="es-ES" w:eastAsia="es-ES"/>
        </w:rPr>
        <w:t xml:space="preserve"> porque su cirujano le ha recomendado para una operación en la que este tratamiento puede tener un beneficio particular.</w:t>
      </w:r>
    </w:p>
    <w:p w14:paraId="27ECB293" w14:textId="77777777" w:rsidR="009C77AA" w:rsidRPr="00B73BC8" w:rsidRDefault="009C77AA" w:rsidP="00516BDD">
      <w:pPr>
        <w:spacing w:before="120" w:after="120"/>
        <w:ind w:right="-1"/>
        <w:jc w:val="both"/>
        <w:rPr>
          <w:rFonts w:ascii="Arial" w:hAnsi="Arial"/>
          <w:sz w:val="22"/>
          <w:lang w:val="es-ES_tradnl"/>
        </w:rPr>
      </w:pPr>
    </w:p>
    <w:p w14:paraId="5F538BEB" w14:textId="232BA2A5" w:rsidR="004567DF" w:rsidRPr="00516BDD" w:rsidRDefault="004567DF" w:rsidP="0045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lang w:val="es-ES" w:eastAsia="es-ES"/>
        </w:rPr>
      </w:pPr>
      <w:r w:rsidRPr="00516BDD">
        <w:rPr>
          <w:rFonts w:ascii="Courier" w:hAnsi="Courier" w:cs="Courier"/>
          <w:b/>
          <w:lang w:val="es-ES" w:eastAsia="es-ES"/>
        </w:rPr>
        <w:t>¿Tengo que participar en el estudio?</w:t>
      </w:r>
    </w:p>
    <w:p w14:paraId="7AA00D0A" w14:textId="77777777" w:rsidR="004567DF" w:rsidRPr="004567DF" w:rsidRDefault="004567DF" w:rsidP="0045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lang w:val="es-ES" w:eastAsia="es-ES"/>
        </w:rPr>
      </w:pPr>
    </w:p>
    <w:p w14:paraId="25ABB367" w14:textId="4CF92707" w:rsidR="00A51B8D" w:rsidRPr="00A51B8D" w:rsidRDefault="00A51B8D" w:rsidP="0051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lang w:val="es-ES" w:eastAsia="es-ES"/>
        </w:rPr>
      </w:pPr>
      <w:r w:rsidRPr="00A51B8D">
        <w:rPr>
          <w:rFonts w:ascii="Courier" w:hAnsi="Courier" w:cs="Courier"/>
          <w:lang w:val="es-ES" w:eastAsia="es-ES"/>
        </w:rPr>
        <w:t>No. Depende de usted decidir</w:t>
      </w:r>
      <w:r>
        <w:rPr>
          <w:rFonts w:ascii="Courier" w:hAnsi="Courier" w:cs="Courier"/>
          <w:lang w:val="es-ES" w:eastAsia="es-ES"/>
        </w:rPr>
        <w:t xml:space="preserve"> si participar o no en el estudio</w:t>
      </w:r>
      <w:r w:rsidRPr="00A51B8D">
        <w:rPr>
          <w:rFonts w:ascii="Courier" w:hAnsi="Courier" w:cs="Courier"/>
          <w:lang w:val="es-ES" w:eastAsia="es-ES"/>
        </w:rPr>
        <w:t>. Si decide participar, le pediremos que firme un formulario de consentimiento. Usted es libre de retirarse en cualquier momento, sin dar una razón</w:t>
      </w:r>
      <w:r w:rsidR="00516BDD">
        <w:rPr>
          <w:rFonts w:ascii="Courier" w:hAnsi="Courier" w:cs="Courier"/>
          <w:lang w:val="es-ES" w:eastAsia="es-ES"/>
        </w:rPr>
        <w:t xml:space="preserve"> o explicació</w:t>
      </w:r>
      <w:r>
        <w:rPr>
          <w:rFonts w:ascii="Courier" w:hAnsi="Courier" w:cs="Courier"/>
          <w:lang w:val="es-ES" w:eastAsia="es-ES"/>
        </w:rPr>
        <w:t>n</w:t>
      </w:r>
      <w:r w:rsidRPr="00A51B8D">
        <w:rPr>
          <w:rFonts w:ascii="Courier" w:hAnsi="Courier" w:cs="Courier"/>
          <w:lang w:val="es-ES" w:eastAsia="es-ES"/>
        </w:rPr>
        <w:t xml:space="preserve">. Si </w:t>
      </w:r>
      <w:r w:rsidRPr="00A51B8D">
        <w:rPr>
          <w:rFonts w:ascii="Courier" w:hAnsi="Courier" w:cs="Courier"/>
          <w:lang w:val="es-ES" w:eastAsia="es-ES"/>
        </w:rPr>
        <w:lastRenderedPageBreak/>
        <w:t xml:space="preserve">decide no tomar parte, o más tarde retirarse, esto no afectará el estándar de atención </w:t>
      </w:r>
      <w:r w:rsidR="00883104">
        <w:rPr>
          <w:rFonts w:ascii="Courier" w:hAnsi="Courier" w:cs="Courier"/>
          <w:lang w:val="es-ES" w:eastAsia="es-ES"/>
        </w:rPr>
        <w:t>o</w:t>
      </w:r>
      <w:r>
        <w:rPr>
          <w:rFonts w:ascii="Courier" w:hAnsi="Courier" w:cs="Courier"/>
          <w:lang w:val="es-ES" w:eastAsia="es-ES"/>
        </w:rPr>
        <w:t xml:space="preserve"> los cuidados médicos </w:t>
      </w:r>
      <w:r w:rsidRPr="00A51B8D">
        <w:rPr>
          <w:rFonts w:ascii="Courier" w:hAnsi="Courier" w:cs="Courier"/>
          <w:lang w:val="es-ES" w:eastAsia="es-ES"/>
        </w:rPr>
        <w:t>que recibe.</w:t>
      </w:r>
    </w:p>
    <w:p w14:paraId="4D995075" w14:textId="77777777" w:rsidR="002E51D9" w:rsidRPr="00B73BC8" w:rsidRDefault="002E51D9" w:rsidP="004062BD">
      <w:pPr>
        <w:spacing w:before="120" w:after="120"/>
        <w:ind w:right="-1"/>
        <w:jc w:val="both"/>
        <w:rPr>
          <w:rFonts w:ascii="Arial" w:hAnsi="Arial" w:cs="Arial"/>
          <w:sz w:val="22"/>
          <w:szCs w:val="22"/>
          <w:lang w:val="es-ES_tradnl"/>
        </w:rPr>
      </w:pPr>
    </w:p>
    <w:p w14:paraId="45084982" w14:textId="77777777" w:rsidR="005F0296" w:rsidRPr="00B73BC8" w:rsidRDefault="005F0296" w:rsidP="004062BD">
      <w:pPr>
        <w:pStyle w:val="Heading3"/>
        <w:rPr>
          <w:lang w:val="es-ES_tradnl"/>
        </w:rPr>
      </w:pPr>
    </w:p>
    <w:p w14:paraId="7E47B55C" w14:textId="200582FC" w:rsidR="004567DF" w:rsidRPr="00516BDD" w:rsidRDefault="004567DF" w:rsidP="0045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lang w:val="es-ES" w:eastAsia="es-ES"/>
        </w:rPr>
      </w:pPr>
      <w:r w:rsidRPr="00516BDD">
        <w:rPr>
          <w:rFonts w:ascii="Courier" w:hAnsi="Courier" w:cs="Courier"/>
          <w:b/>
          <w:lang w:val="es-ES" w:eastAsia="es-ES"/>
        </w:rPr>
        <w:t>¿Qué me sucederá si participo en el estudio?</w:t>
      </w:r>
    </w:p>
    <w:p w14:paraId="4BF169C0" w14:textId="77777777" w:rsidR="004567DF" w:rsidRPr="004567DF" w:rsidRDefault="004567DF" w:rsidP="0045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lang w:val="es-ES" w:eastAsia="es-ES"/>
        </w:rPr>
      </w:pPr>
    </w:p>
    <w:p w14:paraId="78AA31C4" w14:textId="159A661F" w:rsidR="00A51B8D" w:rsidRPr="00A51B8D" w:rsidRDefault="00A51B8D" w:rsidP="0051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lang w:val="es-ES" w:eastAsia="es-ES"/>
        </w:rPr>
      </w:pPr>
      <w:r w:rsidRPr="00A51B8D">
        <w:rPr>
          <w:rFonts w:ascii="Courier" w:hAnsi="Courier" w:cs="Courier"/>
          <w:lang w:val="es-ES" w:eastAsia="es-ES"/>
        </w:rPr>
        <w:t>Su operación continuará según lo planeado, y casi todo su tratamiento no cambiará. Al despertar después de su cirugía, se le ofrecerá oxígeno extra a través de una mascarilla suelta, que es el tratamiento estándar, o le darán un tratamiento para ayudarle a respirar más fácilmente. Esto se denomina presión positiva c</w:t>
      </w:r>
      <w:r>
        <w:rPr>
          <w:rFonts w:ascii="Courier" w:hAnsi="Courier" w:cs="Courier"/>
          <w:lang w:val="es-ES" w:eastAsia="es-ES"/>
        </w:rPr>
        <w:t>ontinua de la vía aérea, o CPAP.</w:t>
      </w:r>
      <w:r w:rsidR="004567DF">
        <w:rPr>
          <w:rFonts w:ascii="Courier" w:hAnsi="Courier" w:cs="Courier"/>
          <w:lang w:val="es-ES" w:eastAsia="es-ES"/>
        </w:rPr>
        <w:t xml:space="preserve"> </w:t>
      </w:r>
      <w:r w:rsidRPr="00A51B8D">
        <w:rPr>
          <w:rFonts w:ascii="Courier" w:hAnsi="Courier" w:cs="Courier"/>
          <w:lang w:val="es-ES" w:eastAsia="es-ES"/>
        </w:rPr>
        <w:t xml:space="preserve">También implica oxígeno extra, pero a través de una máscara ligeramente más ajustada, o una capucha </w:t>
      </w:r>
      <w:r>
        <w:rPr>
          <w:rFonts w:ascii="Courier" w:hAnsi="Courier" w:cs="Courier"/>
          <w:lang w:val="es-ES" w:eastAsia="es-ES"/>
        </w:rPr>
        <w:t xml:space="preserve">o casco </w:t>
      </w:r>
      <w:r w:rsidRPr="00A51B8D">
        <w:rPr>
          <w:rFonts w:ascii="Courier" w:hAnsi="Courier" w:cs="Courier"/>
          <w:lang w:val="es-ES" w:eastAsia="es-ES"/>
        </w:rPr>
        <w:t xml:space="preserve">transparente que se parece un poco al casco de un traje espacial. La elección del tratamiento se hace al azar, por lo que ni usted ni sus médicos podrán elegir </w:t>
      </w:r>
      <w:r w:rsidR="00883104">
        <w:rPr>
          <w:rFonts w:ascii="Courier" w:hAnsi="Courier" w:cs="Courier"/>
          <w:lang w:val="es-ES" w:eastAsia="es-ES"/>
        </w:rPr>
        <w:t xml:space="preserve">lo </w:t>
      </w:r>
      <w:r w:rsidRPr="00A51B8D">
        <w:rPr>
          <w:rFonts w:ascii="Courier" w:hAnsi="Courier" w:cs="Courier"/>
          <w:lang w:val="es-ES" w:eastAsia="es-ES"/>
        </w:rPr>
        <w:t>que usted recibe. Si se le ofrece CPAP, esto sólo será durante las primeras cuatro horas después de despertarse de su operación. Si se le asigna para recibir el tratamiento habitual de una mascarilla suelta, entonces ninguno de sus cuidados médicos cambiará. En los días posteriores a su cirugía, vendré a verle y seguir su recuperación, revisando sus notas médicas hasta que salga del hospital. Un mes después de su cirugía y de nuevo un año después de su cirugía, nos pondremos en contacto con usted por teléfono para ver cómo está y hacer algunas breves preguntas sobre su salud general. Esta conversación telefónica tomará menos de cinco minutos. También podemos comunicarnos con su Médico General antes de ponernos en contacto con usted, o si no podemos comunicarnos con usted directamente.</w:t>
      </w:r>
    </w:p>
    <w:p w14:paraId="5B5F4874" w14:textId="77777777" w:rsidR="002E51D9" w:rsidRPr="00B73BC8" w:rsidRDefault="002E51D9" w:rsidP="00516BDD">
      <w:pPr>
        <w:spacing w:before="120" w:after="120"/>
        <w:ind w:right="-1"/>
        <w:jc w:val="both"/>
        <w:rPr>
          <w:rFonts w:ascii="Arial" w:hAnsi="Arial" w:cs="Arial"/>
          <w:sz w:val="22"/>
          <w:szCs w:val="22"/>
          <w:lang w:val="es-ES_tradnl"/>
        </w:rPr>
      </w:pPr>
    </w:p>
    <w:p w14:paraId="3378146D" w14:textId="77777777" w:rsidR="005F0296" w:rsidRPr="00B73BC8" w:rsidRDefault="005F0296" w:rsidP="004062BD">
      <w:pPr>
        <w:pStyle w:val="Heading3"/>
        <w:rPr>
          <w:lang w:val="es-ES_tradnl"/>
        </w:rPr>
      </w:pPr>
    </w:p>
    <w:p w14:paraId="3EBD35C6" w14:textId="77777777" w:rsidR="004567DF" w:rsidRPr="00516BDD" w:rsidRDefault="004567DF" w:rsidP="0045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lang w:val="es-ES" w:eastAsia="es-ES"/>
        </w:rPr>
      </w:pPr>
      <w:r w:rsidRPr="00516BDD">
        <w:rPr>
          <w:rFonts w:ascii="Courier" w:hAnsi="Courier" w:cs="Courier"/>
          <w:b/>
          <w:lang w:val="es-ES" w:eastAsia="es-ES"/>
        </w:rPr>
        <w:t>¿Cuáles son los posibles riesgos y beneficios de participar?</w:t>
      </w:r>
    </w:p>
    <w:p w14:paraId="0772D6A7" w14:textId="77777777" w:rsidR="004567DF" w:rsidRPr="004567DF" w:rsidRDefault="004567DF" w:rsidP="0045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lang w:val="es-ES" w:eastAsia="es-ES"/>
        </w:rPr>
      </w:pPr>
    </w:p>
    <w:p w14:paraId="5540BF08" w14:textId="1E97154E" w:rsidR="00A51B8D" w:rsidRPr="00A51B8D" w:rsidRDefault="00A51B8D" w:rsidP="0051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lang w:val="es-ES" w:eastAsia="es-ES"/>
        </w:rPr>
      </w:pPr>
      <w:r w:rsidRPr="00A51B8D">
        <w:rPr>
          <w:rFonts w:ascii="Courier" w:hAnsi="Courier" w:cs="Courier"/>
          <w:lang w:val="es-ES" w:eastAsia="es-ES"/>
        </w:rPr>
        <w:t>Los riesgos de este ensayo para su salud son muy pequeños. CPAP es muy seguro, y se ha utilizado en los hospitales durante muchos años. Algunos pacientes incluso usan esto en casa para ayudarles a dormir. Ocasionalmente, las personas que usan CPAP pueden encontrar la máscara o la capucha</w:t>
      </w:r>
      <w:r>
        <w:rPr>
          <w:rFonts w:ascii="Courier" w:hAnsi="Courier" w:cs="Courier"/>
          <w:lang w:val="es-ES" w:eastAsia="es-ES"/>
        </w:rPr>
        <w:t xml:space="preserve"> o casco</w:t>
      </w:r>
      <w:r w:rsidRPr="00A51B8D">
        <w:rPr>
          <w:rFonts w:ascii="Courier" w:hAnsi="Courier" w:cs="Courier"/>
          <w:lang w:val="es-ES" w:eastAsia="es-ES"/>
        </w:rPr>
        <w:t xml:space="preserve"> incómoda, pero pequeños estudios </w:t>
      </w:r>
      <w:r>
        <w:rPr>
          <w:rFonts w:ascii="Courier" w:hAnsi="Courier" w:cs="Courier"/>
          <w:lang w:val="es-ES" w:eastAsia="es-ES"/>
        </w:rPr>
        <w:t>realizados previamente</w:t>
      </w:r>
      <w:r w:rsidRPr="00A51B8D">
        <w:rPr>
          <w:rFonts w:ascii="Courier" w:hAnsi="Courier" w:cs="Courier"/>
          <w:lang w:val="es-ES" w:eastAsia="es-ES"/>
        </w:rPr>
        <w:t xml:space="preserve"> sugieren que la CPAP debería beneficiar a la mayoría</w:t>
      </w:r>
      <w:r>
        <w:rPr>
          <w:rFonts w:ascii="Courier" w:hAnsi="Courier" w:cs="Courier"/>
          <w:lang w:val="es-ES" w:eastAsia="es-ES"/>
        </w:rPr>
        <w:t xml:space="preserve"> de los pacientes en este estudio</w:t>
      </w:r>
      <w:r w:rsidRPr="00A51B8D">
        <w:rPr>
          <w:rFonts w:ascii="Courier" w:hAnsi="Courier" w:cs="Courier"/>
          <w:lang w:val="es-ES" w:eastAsia="es-ES"/>
        </w:rPr>
        <w:t>.</w:t>
      </w:r>
    </w:p>
    <w:p w14:paraId="483F2D7C" w14:textId="77777777" w:rsidR="002E51D9" w:rsidRPr="00B73BC8" w:rsidRDefault="002E51D9" w:rsidP="004062BD">
      <w:pPr>
        <w:spacing w:before="120" w:after="120"/>
        <w:ind w:right="-1"/>
        <w:jc w:val="both"/>
        <w:rPr>
          <w:sz w:val="22"/>
          <w:lang w:val="es-ES_tradnl"/>
        </w:rPr>
      </w:pPr>
    </w:p>
    <w:p w14:paraId="5C50235F" w14:textId="3EF9F933" w:rsidR="00A63859" w:rsidRPr="00516BDD" w:rsidRDefault="00A63859" w:rsidP="00A6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lang w:val="es-ES" w:eastAsia="es-ES"/>
        </w:rPr>
      </w:pPr>
      <w:r w:rsidRPr="00516BDD">
        <w:rPr>
          <w:rFonts w:ascii="Courier" w:hAnsi="Courier" w:cs="Courier"/>
          <w:b/>
          <w:lang w:val="es-ES" w:eastAsia="es-ES"/>
        </w:rPr>
        <w:t>¿Qué pasará si no quiero continuar con el estudio?</w:t>
      </w:r>
    </w:p>
    <w:p w14:paraId="5A071215" w14:textId="77777777" w:rsidR="004567DF" w:rsidRPr="00A63859" w:rsidRDefault="004567DF" w:rsidP="00A6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lang w:val="es-ES" w:eastAsia="es-ES"/>
        </w:rPr>
      </w:pPr>
    </w:p>
    <w:p w14:paraId="5E2333B8" w14:textId="5ED64FBA" w:rsidR="00A51B8D" w:rsidRPr="00A51B8D" w:rsidRDefault="00A51B8D" w:rsidP="0051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lang w:val="es-ES" w:eastAsia="es-ES"/>
        </w:rPr>
      </w:pPr>
      <w:r w:rsidRPr="00A51B8D">
        <w:rPr>
          <w:rFonts w:ascii="Courier" w:hAnsi="Courier" w:cs="Courier"/>
          <w:lang w:val="es-ES" w:eastAsia="es-ES"/>
        </w:rPr>
        <w:t>Usted puede detener el tratamiento en cualquier momento, pero nos gustaría seguir su recuperación, ya que esto seguirá proporcionando informac</w:t>
      </w:r>
      <w:r>
        <w:rPr>
          <w:rFonts w:ascii="Courier" w:hAnsi="Courier" w:cs="Courier"/>
          <w:lang w:val="es-ES" w:eastAsia="es-ES"/>
        </w:rPr>
        <w:t xml:space="preserve">ión importante acerca de </w:t>
      </w:r>
      <w:proofErr w:type="spellStart"/>
      <w:r>
        <w:rPr>
          <w:rFonts w:ascii="Courier" w:hAnsi="Courier" w:cs="Courier"/>
          <w:lang w:val="es-ES" w:eastAsia="es-ES"/>
        </w:rPr>
        <w:t>como</w:t>
      </w:r>
      <w:proofErr w:type="spellEnd"/>
      <w:r>
        <w:rPr>
          <w:rFonts w:ascii="Courier" w:hAnsi="Courier" w:cs="Courier"/>
          <w:lang w:val="es-ES" w:eastAsia="es-ES"/>
        </w:rPr>
        <w:t xml:space="preserve"> de beneficioso ha sido</w:t>
      </w:r>
      <w:r w:rsidRPr="00A51B8D">
        <w:rPr>
          <w:rFonts w:ascii="Courier" w:hAnsi="Courier" w:cs="Courier"/>
          <w:lang w:val="es-ES" w:eastAsia="es-ES"/>
        </w:rPr>
        <w:t xml:space="preserve"> su tratamiento. Si lo prefiere, puede solicitar </w:t>
      </w:r>
      <w:r>
        <w:rPr>
          <w:rFonts w:ascii="Courier" w:hAnsi="Courier" w:cs="Courier"/>
          <w:lang w:val="es-ES" w:eastAsia="es-ES"/>
        </w:rPr>
        <w:t xml:space="preserve">que ya no quiere participar en el estudio </w:t>
      </w:r>
      <w:r w:rsidRPr="00A51B8D">
        <w:rPr>
          <w:rFonts w:ascii="Courier" w:hAnsi="Courier" w:cs="Courier"/>
          <w:lang w:val="es-ES" w:eastAsia="es-ES"/>
        </w:rPr>
        <w:t xml:space="preserve"> y no nos pondremos en contacto con usted ni revisaremos sus notas médicas.</w:t>
      </w:r>
    </w:p>
    <w:p w14:paraId="2880EFEA" w14:textId="77777777" w:rsidR="005F0296" w:rsidRPr="00B73BC8" w:rsidRDefault="005F0296" w:rsidP="00516BDD">
      <w:pPr>
        <w:pStyle w:val="Heading3"/>
        <w:jc w:val="both"/>
        <w:rPr>
          <w:lang w:val="es-ES_tradnl"/>
        </w:rPr>
      </w:pPr>
    </w:p>
    <w:p w14:paraId="37DBC1B5" w14:textId="00223155" w:rsidR="00A63859" w:rsidRPr="00516BDD" w:rsidRDefault="00A63859" w:rsidP="00A6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lang w:val="es-ES" w:eastAsia="es-ES"/>
        </w:rPr>
      </w:pPr>
      <w:r w:rsidRPr="00516BDD">
        <w:rPr>
          <w:rFonts w:ascii="Courier" w:hAnsi="Courier" w:cs="Courier"/>
          <w:b/>
          <w:lang w:val="es-ES" w:eastAsia="es-ES"/>
        </w:rPr>
        <w:t>¿Qué pasa si no estoy contento con el Estudio?</w:t>
      </w:r>
    </w:p>
    <w:p w14:paraId="5C4D8B6A" w14:textId="77777777" w:rsidR="004567DF" w:rsidRPr="00A63859" w:rsidRDefault="004567DF" w:rsidP="00A6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lang w:val="es-ES" w:eastAsia="es-ES"/>
        </w:rPr>
      </w:pPr>
    </w:p>
    <w:p w14:paraId="260B7E48" w14:textId="38E4ECA6" w:rsidR="002E51D9" w:rsidRPr="00516BDD" w:rsidRDefault="00A51B8D" w:rsidP="0051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lang w:val="es-ES" w:eastAsia="es-ES"/>
        </w:rPr>
      </w:pPr>
      <w:r w:rsidRPr="00A51B8D">
        <w:rPr>
          <w:rFonts w:ascii="Courier" w:hAnsi="Courier" w:cs="Courier"/>
          <w:lang w:val="es-ES" w:eastAsia="es-ES"/>
        </w:rPr>
        <w:t xml:space="preserve">Sólo haremos pequeños cambios en la forma en que se cuida en el hospital. Es poco probable que estos pequeños cambios causen problemas. Sin embargo, si usted tiene una preocupación sobre cualquier aspecto de este ensayo, debe pedir hablar con alguien del equipo de investigación, que hará todo lo posible para responder a sus preguntas. También puede comunicarse con los médicos y enfermeras que dirigen el ensayo en este hospital en el número de </w:t>
      </w:r>
      <w:r w:rsidRPr="00A51B8D">
        <w:rPr>
          <w:rFonts w:ascii="Courier" w:hAnsi="Courier" w:cs="Courier"/>
          <w:lang w:val="es-ES" w:eastAsia="es-ES"/>
        </w:rPr>
        <w:lastRenderedPageBreak/>
        <w:t xml:space="preserve">teléfono que se encuentra al final de esta hoja informativa. También puede ponerse en contacto con el Servicio de </w:t>
      </w:r>
      <w:proofErr w:type="spellStart"/>
      <w:r>
        <w:rPr>
          <w:rFonts w:ascii="Courier" w:hAnsi="Courier" w:cs="Courier"/>
          <w:lang w:val="es-ES" w:eastAsia="es-ES"/>
        </w:rPr>
        <w:t>Atencion</w:t>
      </w:r>
      <w:proofErr w:type="spellEnd"/>
      <w:r>
        <w:rPr>
          <w:rFonts w:ascii="Courier" w:hAnsi="Courier" w:cs="Courier"/>
          <w:lang w:val="es-ES" w:eastAsia="es-ES"/>
        </w:rPr>
        <w:t xml:space="preserve"> al Paciente del Hospital </w:t>
      </w:r>
      <w:r w:rsidRPr="00A51B8D">
        <w:rPr>
          <w:rFonts w:ascii="Courier" w:hAnsi="Courier" w:cs="Courier"/>
          <w:lang w:val="es-ES" w:eastAsia="es-ES"/>
        </w:rPr>
        <w:t xml:space="preserve">si tiene alguna preocupación con respecto a la atención que ha recibido o como punto inicial </w:t>
      </w:r>
      <w:r>
        <w:rPr>
          <w:rFonts w:ascii="Courier" w:hAnsi="Courier" w:cs="Courier"/>
          <w:lang w:val="es-ES" w:eastAsia="es-ES"/>
        </w:rPr>
        <w:t xml:space="preserve">de contacto si tiene una queja </w:t>
      </w:r>
      <w:r w:rsidRPr="00A51B8D">
        <w:rPr>
          <w:rFonts w:ascii="Courier" w:hAnsi="Courier" w:cs="Courier"/>
          <w:lang w:val="es-ES" w:eastAsia="es-ES"/>
        </w:rPr>
        <w:t xml:space="preserve">preguntando en la recepción del hospital. La Universidad </w:t>
      </w:r>
      <w:proofErr w:type="spellStart"/>
      <w:r w:rsidRPr="00A51B8D">
        <w:rPr>
          <w:rFonts w:ascii="Courier" w:hAnsi="Courier" w:cs="Courier"/>
          <w:lang w:val="es-ES" w:eastAsia="es-ES"/>
        </w:rPr>
        <w:t>Queen</w:t>
      </w:r>
      <w:proofErr w:type="spellEnd"/>
      <w:r w:rsidRPr="00A51B8D">
        <w:rPr>
          <w:rFonts w:ascii="Courier" w:hAnsi="Courier" w:cs="Courier"/>
          <w:lang w:val="es-ES" w:eastAsia="es-ES"/>
        </w:rPr>
        <w:t xml:space="preserve"> Mary de Londres ha acordado que si usted es perjudicado como resultado de su participación en el</w:t>
      </w:r>
      <w:r w:rsidR="0094180E">
        <w:rPr>
          <w:rFonts w:ascii="Courier" w:hAnsi="Courier" w:cs="Courier"/>
          <w:lang w:val="es-ES" w:eastAsia="es-ES"/>
        </w:rPr>
        <w:t xml:space="preserve"> </w:t>
      </w:r>
      <w:r w:rsidR="00883104">
        <w:rPr>
          <w:rFonts w:ascii="Courier" w:hAnsi="Courier" w:cs="Courier"/>
          <w:lang w:val="es-ES" w:eastAsia="es-ES"/>
        </w:rPr>
        <w:t>estudio</w:t>
      </w:r>
      <w:r w:rsidRPr="00A51B8D">
        <w:rPr>
          <w:rFonts w:ascii="Courier" w:hAnsi="Courier" w:cs="Courier"/>
          <w:lang w:val="es-ES" w:eastAsia="es-ES"/>
        </w:rPr>
        <w:t>, usted será compensado, siempre que, según la</w:t>
      </w:r>
      <w:r>
        <w:rPr>
          <w:rFonts w:ascii="Courier" w:hAnsi="Courier" w:cs="Courier"/>
          <w:lang w:val="es-ES" w:eastAsia="es-ES"/>
        </w:rPr>
        <w:t xml:space="preserve"> balanza de probabilidades, se </w:t>
      </w:r>
      <w:proofErr w:type="spellStart"/>
      <w:r>
        <w:rPr>
          <w:rFonts w:ascii="Courier" w:hAnsi="Courier" w:cs="Courier"/>
          <w:lang w:val="es-ES" w:eastAsia="es-ES"/>
        </w:rPr>
        <w:t>halla</w:t>
      </w:r>
      <w:proofErr w:type="spellEnd"/>
      <w:r>
        <w:rPr>
          <w:rFonts w:ascii="Courier" w:hAnsi="Courier" w:cs="Courier"/>
          <w:lang w:val="es-ES" w:eastAsia="es-ES"/>
        </w:rPr>
        <w:t xml:space="preserve"> producido una </w:t>
      </w:r>
      <w:r w:rsidRPr="00A51B8D">
        <w:rPr>
          <w:rFonts w:ascii="Courier" w:hAnsi="Courier" w:cs="Courier"/>
          <w:lang w:val="es-ES" w:eastAsia="es-ES"/>
        </w:rPr>
        <w:t xml:space="preserve">lesión </w:t>
      </w:r>
      <w:r>
        <w:rPr>
          <w:rFonts w:ascii="Courier" w:hAnsi="Courier" w:cs="Courier"/>
          <w:lang w:val="es-ES" w:eastAsia="es-ES"/>
        </w:rPr>
        <w:t xml:space="preserve">que </w:t>
      </w:r>
      <w:r w:rsidRPr="00A51B8D">
        <w:rPr>
          <w:rFonts w:ascii="Courier" w:hAnsi="Courier" w:cs="Courier"/>
          <w:lang w:val="es-ES" w:eastAsia="es-ES"/>
        </w:rPr>
        <w:t xml:space="preserve">fue causada como resultado directo de la intervención o procedimientos que usted </w:t>
      </w:r>
      <w:r>
        <w:rPr>
          <w:rFonts w:ascii="Courier" w:hAnsi="Courier" w:cs="Courier"/>
          <w:lang w:val="es-ES" w:eastAsia="es-ES"/>
        </w:rPr>
        <w:t>ha r</w:t>
      </w:r>
      <w:r w:rsidRPr="00A51B8D">
        <w:rPr>
          <w:rFonts w:ascii="Courier" w:hAnsi="Courier" w:cs="Courier"/>
          <w:lang w:val="es-ES" w:eastAsia="es-ES"/>
        </w:rPr>
        <w:t>eci</w:t>
      </w:r>
      <w:r>
        <w:rPr>
          <w:rFonts w:ascii="Courier" w:hAnsi="Courier" w:cs="Courier"/>
          <w:lang w:val="es-ES" w:eastAsia="es-ES"/>
        </w:rPr>
        <w:t>bi</w:t>
      </w:r>
      <w:r w:rsidR="00B73BC8">
        <w:rPr>
          <w:rFonts w:ascii="Courier" w:hAnsi="Courier" w:cs="Courier"/>
          <w:lang w:val="es-ES" w:eastAsia="es-ES"/>
        </w:rPr>
        <w:t>do durante el curso del Estudio</w:t>
      </w:r>
      <w:r w:rsidRPr="00A51B8D">
        <w:rPr>
          <w:rFonts w:ascii="Courier" w:hAnsi="Courier" w:cs="Courier"/>
          <w:lang w:val="es-ES" w:eastAsia="es-ES"/>
        </w:rPr>
        <w:t>. Est</w:t>
      </w:r>
      <w:r w:rsidR="00883104">
        <w:rPr>
          <w:rFonts w:ascii="Courier" w:hAnsi="Courier" w:cs="Courier"/>
          <w:lang w:val="es-ES" w:eastAsia="es-ES"/>
        </w:rPr>
        <w:t>a</w:t>
      </w:r>
      <w:r w:rsidRPr="00A51B8D">
        <w:rPr>
          <w:rFonts w:ascii="Courier" w:hAnsi="Courier" w:cs="Courier"/>
          <w:lang w:val="es-ES" w:eastAsia="es-ES"/>
        </w:rPr>
        <w:t xml:space="preserve">s </w:t>
      </w:r>
      <w:r>
        <w:rPr>
          <w:rFonts w:ascii="Courier" w:hAnsi="Courier" w:cs="Courier"/>
          <w:lang w:val="es-ES" w:eastAsia="es-ES"/>
        </w:rPr>
        <w:t xml:space="preserve">compensaciones especiales </w:t>
      </w:r>
      <w:r w:rsidRPr="00A51B8D">
        <w:rPr>
          <w:rFonts w:ascii="Courier" w:hAnsi="Courier" w:cs="Courier"/>
          <w:lang w:val="es-ES" w:eastAsia="es-ES"/>
        </w:rPr>
        <w:t xml:space="preserve">se aplican cuando se le causa una lesión que no hubiera ocurrido si no estuviera </w:t>
      </w:r>
      <w:r>
        <w:rPr>
          <w:rFonts w:ascii="Courier" w:hAnsi="Courier" w:cs="Courier"/>
          <w:lang w:val="es-ES" w:eastAsia="es-ES"/>
        </w:rPr>
        <w:t xml:space="preserve">participando en el estudio. Estas compensaciones y acuerdos </w:t>
      </w:r>
      <w:r w:rsidRPr="00A51B8D">
        <w:rPr>
          <w:rFonts w:ascii="Courier" w:hAnsi="Courier" w:cs="Courier"/>
          <w:lang w:val="es-ES" w:eastAsia="es-ES"/>
        </w:rPr>
        <w:t>no afectan su derecho a presentar una reclamación por medio de una acción legal.</w:t>
      </w:r>
    </w:p>
    <w:p w14:paraId="75809B14" w14:textId="77777777" w:rsidR="005F0296" w:rsidRPr="00B73BC8" w:rsidRDefault="005F0296" w:rsidP="009C77AA">
      <w:pPr>
        <w:pStyle w:val="Heading3"/>
        <w:rPr>
          <w:lang w:val="es-ES_tradnl"/>
        </w:rPr>
      </w:pPr>
    </w:p>
    <w:p w14:paraId="4028027A" w14:textId="77777777" w:rsidR="00A63859" w:rsidRPr="00516BDD" w:rsidRDefault="00A63859" w:rsidP="00A6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lang w:val="es-ES" w:eastAsia="es-ES"/>
        </w:rPr>
      </w:pPr>
      <w:r w:rsidRPr="00516BDD">
        <w:rPr>
          <w:rFonts w:ascii="Courier" w:hAnsi="Courier" w:cs="Courier"/>
          <w:b/>
          <w:lang w:val="es-ES" w:eastAsia="es-ES"/>
        </w:rPr>
        <w:t>Confidencialidad</w:t>
      </w:r>
    </w:p>
    <w:p w14:paraId="692127D3" w14:textId="77777777" w:rsidR="004567DF" w:rsidRPr="00A63859" w:rsidRDefault="004567DF" w:rsidP="00A6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lang w:val="es-ES" w:eastAsia="es-ES"/>
        </w:rPr>
      </w:pPr>
    </w:p>
    <w:p w14:paraId="63A2CCF4" w14:textId="19FDA168" w:rsidR="00A63859" w:rsidRDefault="00A63859" w:rsidP="0051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lang w:val="es-ES" w:eastAsia="es-ES"/>
        </w:rPr>
      </w:pPr>
      <w:r w:rsidRPr="00A63859">
        <w:rPr>
          <w:rFonts w:ascii="Courier" w:hAnsi="Courier" w:cs="Courier"/>
          <w:lang w:val="es-ES" w:eastAsia="es-ES"/>
        </w:rPr>
        <w:t>La información que recopilamos sobre usted permanecerá estrictamente confidencial y nada que pueda identificarlo será revelado a terceros. Sus notas médicas serán vistas por miembros autorizados del equipo de investigación en su hospital para que puedan recopilar la información necesaria para este ensayo. Nuestros procedimientos de manipulación, procesamiento, almacenamiento y destrucción de datos son compatibles con la Ley de Protección de Datos de 1998. La información de las bases de datos nacionales se obtendrá mediante comunicación estrictamente confidencial. Estamos obligados por las regulaciones de la investigación a mantener los datos del ensayo durante un mínimo de 20 años después de que el ensayo haya sido completado. De vez en cuando, algunos pacientes pierden el contacto con su hospital después de su cirugía y necesitaremos recolectar información básica importante de los registros nacionales. Para asegurar que le identifiquemos correctamente, tendremos que proporcionar su nombre, fecha de nacimient</w:t>
      </w:r>
      <w:r>
        <w:rPr>
          <w:rFonts w:ascii="Courier" w:hAnsi="Courier" w:cs="Courier"/>
          <w:lang w:val="es-ES" w:eastAsia="es-ES"/>
        </w:rPr>
        <w:t>o, código postal y número de historia</w:t>
      </w:r>
      <w:r w:rsidRPr="00A63859">
        <w:rPr>
          <w:rFonts w:ascii="Courier" w:hAnsi="Courier" w:cs="Courier"/>
          <w:lang w:val="es-ES" w:eastAsia="es-ES"/>
        </w:rPr>
        <w:t xml:space="preserve"> a las agencias gubernamentales que guardan estos registros. Todos los datos serán transferidos y almacenados de forma s</w:t>
      </w:r>
      <w:r>
        <w:rPr>
          <w:rFonts w:ascii="Courier" w:hAnsi="Courier" w:cs="Courier"/>
          <w:lang w:val="es-ES" w:eastAsia="es-ES"/>
        </w:rPr>
        <w:t>egura en los ordenadores del sistema nacional de salud de su comunidad</w:t>
      </w:r>
      <w:r w:rsidRPr="00A63859">
        <w:rPr>
          <w:rFonts w:ascii="Courier" w:hAnsi="Courier" w:cs="Courier"/>
          <w:lang w:val="es-ES" w:eastAsia="es-ES"/>
        </w:rPr>
        <w:t xml:space="preserve"> de acuerdo con las regulaciones</w:t>
      </w:r>
      <w:r>
        <w:rPr>
          <w:rFonts w:ascii="Courier" w:hAnsi="Courier" w:cs="Courier"/>
          <w:lang w:val="es-ES" w:eastAsia="es-ES"/>
        </w:rPr>
        <w:t xml:space="preserve"> legales vigentes</w:t>
      </w:r>
      <w:r w:rsidRPr="00A63859">
        <w:rPr>
          <w:rFonts w:ascii="Courier" w:hAnsi="Courier" w:cs="Courier"/>
          <w:lang w:val="es-ES" w:eastAsia="es-ES"/>
        </w:rPr>
        <w:t>.</w:t>
      </w:r>
    </w:p>
    <w:p w14:paraId="3225DDC9" w14:textId="77777777" w:rsidR="00A63859" w:rsidRPr="00A63859" w:rsidRDefault="00A63859" w:rsidP="00A6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lang w:val="es-ES" w:eastAsia="es-ES"/>
        </w:rPr>
      </w:pPr>
    </w:p>
    <w:p w14:paraId="4A1544E7" w14:textId="77777777" w:rsidR="00A63859" w:rsidRPr="00516BDD" w:rsidRDefault="00A63859" w:rsidP="00A6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lang w:val="es-ES" w:eastAsia="es-ES"/>
        </w:rPr>
      </w:pPr>
      <w:r w:rsidRPr="00516BDD">
        <w:rPr>
          <w:rFonts w:ascii="Courier" w:hAnsi="Courier" w:cs="Courier"/>
          <w:b/>
          <w:lang w:val="es-ES" w:eastAsia="es-ES"/>
        </w:rPr>
        <w:t>¿Quién organiza y financia la investigación?</w:t>
      </w:r>
    </w:p>
    <w:p w14:paraId="3801B8C6" w14:textId="77777777" w:rsidR="004567DF" w:rsidRPr="00A63859" w:rsidRDefault="004567DF" w:rsidP="00A6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lang w:val="es-ES" w:eastAsia="es-ES"/>
        </w:rPr>
      </w:pPr>
    </w:p>
    <w:p w14:paraId="765F023D" w14:textId="04290312" w:rsidR="00A63859" w:rsidRPr="00A63859" w:rsidRDefault="00A63859" w:rsidP="0051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lang w:val="es-ES" w:eastAsia="es-ES"/>
        </w:rPr>
      </w:pPr>
      <w:r w:rsidRPr="00A63859">
        <w:rPr>
          <w:rFonts w:ascii="Courier" w:hAnsi="Courier" w:cs="Courier"/>
          <w:lang w:val="es-ES" w:eastAsia="es-ES"/>
        </w:rPr>
        <w:t>El ensayo es financiado por el Instituto Nacional de Investigación en Salud</w:t>
      </w:r>
      <w:r w:rsidR="00516BDD">
        <w:rPr>
          <w:rFonts w:ascii="Courier" w:hAnsi="Courier" w:cs="Courier"/>
          <w:lang w:val="es-ES" w:eastAsia="es-ES"/>
        </w:rPr>
        <w:t xml:space="preserve"> </w:t>
      </w:r>
      <w:proofErr w:type="spellStart"/>
      <w:r w:rsidR="00516BDD">
        <w:rPr>
          <w:rFonts w:ascii="Courier" w:hAnsi="Courier" w:cs="Courier"/>
          <w:lang w:val="es-ES" w:eastAsia="es-ES"/>
        </w:rPr>
        <w:t>Britanico</w:t>
      </w:r>
      <w:proofErr w:type="spellEnd"/>
      <w:r w:rsidRPr="00A63859">
        <w:rPr>
          <w:rFonts w:ascii="Courier" w:hAnsi="Courier" w:cs="Courier"/>
          <w:lang w:val="es-ES" w:eastAsia="es-ES"/>
        </w:rPr>
        <w:t>, y la Asociación de Anestesistas</w:t>
      </w:r>
      <w:r w:rsidR="00516BDD">
        <w:rPr>
          <w:rFonts w:ascii="Courier" w:hAnsi="Courier" w:cs="Courier"/>
          <w:lang w:val="es-ES" w:eastAsia="es-ES"/>
        </w:rPr>
        <w:t xml:space="preserve"> de Gran Bretaña</w:t>
      </w:r>
      <w:r w:rsidRPr="00A63859">
        <w:rPr>
          <w:rFonts w:ascii="Courier" w:hAnsi="Courier" w:cs="Courier"/>
          <w:lang w:val="es-ES" w:eastAsia="es-ES"/>
        </w:rPr>
        <w:t xml:space="preserve"> con el apoyo de una empresa que fabrica equipos CPAP. El ensayo es patrocinado por la Universidad </w:t>
      </w:r>
      <w:proofErr w:type="spellStart"/>
      <w:r w:rsidRPr="00A63859">
        <w:rPr>
          <w:rFonts w:ascii="Courier" w:hAnsi="Courier" w:cs="Courier"/>
          <w:lang w:val="es-ES" w:eastAsia="es-ES"/>
        </w:rPr>
        <w:t>Queen</w:t>
      </w:r>
      <w:proofErr w:type="spellEnd"/>
      <w:r w:rsidRPr="00A63859">
        <w:rPr>
          <w:rFonts w:ascii="Courier" w:hAnsi="Courier" w:cs="Courier"/>
          <w:lang w:val="es-ES" w:eastAsia="es-ES"/>
        </w:rPr>
        <w:t xml:space="preserve"> Mary de Londres y dirigido por el </w:t>
      </w:r>
      <w:proofErr w:type="spellStart"/>
      <w:r w:rsidRPr="00A63859">
        <w:rPr>
          <w:rFonts w:ascii="Courier" w:hAnsi="Courier" w:cs="Courier"/>
          <w:lang w:val="es-ES" w:eastAsia="es-ES"/>
        </w:rPr>
        <w:t>Critical</w:t>
      </w:r>
      <w:proofErr w:type="spellEnd"/>
      <w:r w:rsidRPr="00A63859">
        <w:rPr>
          <w:rFonts w:ascii="Courier" w:hAnsi="Courier" w:cs="Courier"/>
          <w:lang w:val="es-ES" w:eastAsia="es-ES"/>
        </w:rPr>
        <w:t xml:space="preserve"> </w:t>
      </w:r>
      <w:proofErr w:type="spellStart"/>
      <w:r w:rsidRPr="00A63859">
        <w:rPr>
          <w:rFonts w:ascii="Courier" w:hAnsi="Courier" w:cs="Courier"/>
          <w:lang w:val="es-ES" w:eastAsia="es-ES"/>
        </w:rPr>
        <w:t>Care</w:t>
      </w:r>
      <w:proofErr w:type="spellEnd"/>
      <w:r w:rsidRPr="00A63859">
        <w:rPr>
          <w:rFonts w:ascii="Courier" w:hAnsi="Courier" w:cs="Courier"/>
          <w:lang w:val="es-ES" w:eastAsia="es-ES"/>
        </w:rPr>
        <w:t xml:space="preserve"> y </w:t>
      </w:r>
      <w:proofErr w:type="spellStart"/>
      <w:r w:rsidRPr="00A63859">
        <w:rPr>
          <w:rFonts w:ascii="Courier" w:hAnsi="Courier" w:cs="Courier"/>
          <w:lang w:val="es-ES" w:eastAsia="es-ES"/>
        </w:rPr>
        <w:t>Perioperative</w:t>
      </w:r>
      <w:proofErr w:type="spellEnd"/>
      <w:r w:rsidRPr="00A63859">
        <w:rPr>
          <w:rFonts w:ascii="Courier" w:hAnsi="Courier" w:cs="Courier"/>
          <w:lang w:val="es-ES" w:eastAsia="es-ES"/>
        </w:rPr>
        <w:t xml:space="preserve"> Medicine </w:t>
      </w:r>
      <w:proofErr w:type="spellStart"/>
      <w:r w:rsidRPr="00A63859">
        <w:rPr>
          <w:rFonts w:ascii="Courier" w:hAnsi="Courier" w:cs="Courier"/>
          <w:lang w:val="es-ES" w:eastAsia="es-ES"/>
        </w:rPr>
        <w:t>Research</w:t>
      </w:r>
      <w:proofErr w:type="spellEnd"/>
      <w:r w:rsidRPr="00A63859">
        <w:rPr>
          <w:rFonts w:ascii="Courier" w:hAnsi="Courier" w:cs="Courier"/>
          <w:lang w:val="es-ES" w:eastAsia="es-ES"/>
        </w:rPr>
        <w:t xml:space="preserve"> </w:t>
      </w:r>
      <w:proofErr w:type="spellStart"/>
      <w:r w:rsidRPr="00A63859">
        <w:rPr>
          <w:rFonts w:ascii="Courier" w:hAnsi="Courier" w:cs="Courier"/>
          <w:lang w:val="es-ES" w:eastAsia="es-ES"/>
        </w:rPr>
        <w:t>Group</w:t>
      </w:r>
      <w:proofErr w:type="spellEnd"/>
      <w:r w:rsidRPr="00A63859">
        <w:rPr>
          <w:rFonts w:ascii="Courier" w:hAnsi="Courier" w:cs="Courier"/>
          <w:lang w:val="es-ES" w:eastAsia="es-ES"/>
        </w:rPr>
        <w:t xml:space="preserve"> de la Universidad </w:t>
      </w:r>
      <w:proofErr w:type="spellStart"/>
      <w:r w:rsidRPr="00A63859">
        <w:rPr>
          <w:rFonts w:ascii="Courier" w:hAnsi="Courier" w:cs="Courier"/>
          <w:lang w:val="es-ES" w:eastAsia="es-ES"/>
        </w:rPr>
        <w:t>Queen</w:t>
      </w:r>
      <w:proofErr w:type="spellEnd"/>
      <w:r w:rsidRPr="00A63859">
        <w:rPr>
          <w:rFonts w:ascii="Courier" w:hAnsi="Courier" w:cs="Courier"/>
          <w:lang w:val="es-ES" w:eastAsia="es-ES"/>
        </w:rPr>
        <w:t xml:space="preserve"> Mary de Londres. Su médico no recibirá ningún</w:t>
      </w:r>
      <w:r>
        <w:rPr>
          <w:rFonts w:ascii="Courier" w:hAnsi="Courier" w:cs="Courier"/>
          <w:lang w:val="es-ES" w:eastAsia="es-ES"/>
        </w:rPr>
        <w:t xml:space="preserve"> pago por incluirle en el estudio</w:t>
      </w:r>
      <w:r w:rsidRPr="00A63859">
        <w:rPr>
          <w:rFonts w:ascii="Courier" w:hAnsi="Courier" w:cs="Courier"/>
          <w:lang w:val="es-ES" w:eastAsia="es-ES"/>
        </w:rPr>
        <w:t>.</w:t>
      </w:r>
    </w:p>
    <w:p w14:paraId="532A3E4C" w14:textId="77777777" w:rsidR="002E51D9" w:rsidRPr="00B73BC8" w:rsidRDefault="002E51D9" w:rsidP="00516BDD">
      <w:pPr>
        <w:spacing w:before="120" w:after="120"/>
        <w:ind w:right="-1"/>
        <w:jc w:val="both"/>
        <w:rPr>
          <w:lang w:val="es-ES_tradnl"/>
        </w:rPr>
      </w:pPr>
    </w:p>
    <w:p w14:paraId="5B877E20" w14:textId="786D2EE1" w:rsidR="00A63859" w:rsidRPr="00516BDD" w:rsidRDefault="00A63859" w:rsidP="00A6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lang w:val="es-ES" w:eastAsia="es-ES"/>
        </w:rPr>
      </w:pPr>
      <w:r w:rsidRPr="00516BDD">
        <w:rPr>
          <w:rFonts w:ascii="Courier" w:hAnsi="Courier" w:cs="Courier"/>
          <w:b/>
          <w:lang w:val="es-ES" w:eastAsia="es-ES"/>
        </w:rPr>
        <w:t>¿Quién ha revisado el Estudio?</w:t>
      </w:r>
    </w:p>
    <w:p w14:paraId="351A45B8" w14:textId="77777777" w:rsidR="004567DF" w:rsidRPr="00A63859" w:rsidRDefault="004567DF" w:rsidP="00A6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lang w:val="es-ES" w:eastAsia="es-ES"/>
        </w:rPr>
      </w:pPr>
    </w:p>
    <w:p w14:paraId="6784874E" w14:textId="1A9DCC71" w:rsidR="005F0296" w:rsidRPr="00B73BC8" w:rsidRDefault="00A63859" w:rsidP="00516BDD">
      <w:pPr>
        <w:rPr>
          <w:lang w:val="es-ES_tradnl"/>
        </w:rPr>
      </w:pPr>
      <w:r>
        <w:rPr>
          <w:rFonts w:ascii="Courier" w:hAnsi="Courier" w:cs="Courier"/>
          <w:lang w:val="es-ES" w:eastAsia="es-ES"/>
        </w:rPr>
        <w:t>Toda investigación en el Sistema Nacional de Salud</w:t>
      </w:r>
      <w:r w:rsidRPr="00A63859">
        <w:rPr>
          <w:rFonts w:ascii="Courier" w:hAnsi="Courier" w:cs="Courier"/>
          <w:lang w:val="es-ES" w:eastAsia="es-ES"/>
        </w:rPr>
        <w:t xml:space="preserve"> es revisada por un Comité de Ética de Investigación independiente, para proteger los intereses de los pacientes que toman parte. Este ensayo ha sido revisado y aprobado por el Comité de Ética de Investigación de Londres y ha sido aprobado por NHS </w:t>
      </w:r>
      <w:proofErr w:type="spellStart"/>
      <w:r w:rsidRPr="00A63859">
        <w:rPr>
          <w:rFonts w:ascii="Courier" w:hAnsi="Courier" w:cs="Courier"/>
          <w:lang w:val="es-ES" w:eastAsia="es-ES"/>
        </w:rPr>
        <w:t>Research</w:t>
      </w:r>
      <w:proofErr w:type="spellEnd"/>
      <w:r w:rsidRPr="00A63859">
        <w:rPr>
          <w:rFonts w:ascii="Courier" w:hAnsi="Courier" w:cs="Courier"/>
          <w:lang w:val="es-ES" w:eastAsia="es-ES"/>
        </w:rPr>
        <w:t xml:space="preserve"> and </w:t>
      </w:r>
      <w:proofErr w:type="spellStart"/>
      <w:r w:rsidRPr="00A63859">
        <w:rPr>
          <w:rFonts w:ascii="Courier" w:hAnsi="Courier" w:cs="Courier"/>
          <w:lang w:val="es-ES" w:eastAsia="es-ES"/>
        </w:rPr>
        <w:t>Development</w:t>
      </w:r>
      <w:proofErr w:type="spellEnd"/>
      <w:r w:rsidRPr="00A63859">
        <w:rPr>
          <w:rFonts w:ascii="Courier" w:hAnsi="Courier" w:cs="Courier"/>
          <w:lang w:val="es-ES" w:eastAsia="es-ES"/>
        </w:rPr>
        <w:t>.</w:t>
      </w:r>
      <w:r>
        <w:rPr>
          <w:rFonts w:ascii="Courier" w:hAnsi="Courier" w:cs="Courier"/>
          <w:lang w:val="es-ES" w:eastAsia="es-ES"/>
        </w:rPr>
        <w:t xml:space="preserve"> Asimismo ha sido revisado y aprobado por el comité de ética e investigación del Hospital en el que se realiza su estudio </w:t>
      </w:r>
      <w:r w:rsidRPr="006D37A0">
        <w:rPr>
          <w:rFonts w:ascii="Courier" w:hAnsi="Courier" w:cs="Courier"/>
          <w:highlight w:val="yellow"/>
          <w:lang w:val="es-ES" w:eastAsia="es-ES"/>
        </w:rPr>
        <w:t xml:space="preserve">(Hospital Universitario Rio </w:t>
      </w:r>
      <w:proofErr w:type="spellStart"/>
      <w:r w:rsidRPr="006D37A0">
        <w:rPr>
          <w:rFonts w:ascii="Courier" w:hAnsi="Courier" w:cs="Courier"/>
          <w:highlight w:val="yellow"/>
          <w:lang w:val="es-ES" w:eastAsia="es-ES"/>
        </w:rPr>
        <w:t>Hortega</w:t>
      </w:r>
      <w:proofErr w:type="spellEnd"/>
      <w:r w:rsidRPr="006D37A0">
        <w:rPr>
          <w:rFonts w:ascii="Courier" w:hAnsi="Courier" w:cs="Courier"/>
          <w:highlight w:val="yellow"/>
          <w:lang w:val="es-ES" w:eastAsia="es-ES"/>
        </w:rPr>
        <w:t>)</w:t>
      </w:r>
    </w:p>
    <w:p w14:paraId="6569EB55" w14:textId="0FCCE3F2" w:rsidR="002E51D9" w:rsidRPr="00B73BC8" w:rsidRDefault="00A63859" w:rsidP="004062BD">
      <w:pPr>
        <w:pStyle w:val="Heading3"/>
        <w:rPr>
          <w:rFonts w:ascii="Courier" w:hAnsi="Courier"/>
          <w:sz w:val="20"/>
          <w:szCs w:val="20"/>
          <w:lang w:val="es-ES_tradnl"/>
        </w:rPr>
      </w:pPr>
      <w:r w:rsidRPr="00B73BC8">
        <w:rPr>
          <w:rFonts w:ascii="Courier" w:hAnsi="Courier"/>
          <w:sz w:val="20"/>
          <w:szCs w:val="20"/>
          <w:lang w:val="es-ES_tradnl"/>
        </w:rPr>
        <w:lastRenderedPageBreak/>
        <w:t>Gracias</w:t>
      </w:r>
    </w:p>
    <w:p w14:paraId="10800E8A" w14:textId="352D7DCC" w:rsidR="00A63859" w:rsidRPr="00A63859" w:rsidRDefault="00A63859" w:rsidP="0051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lang w:val="es-ES" w:eastAsia="es-ES"/>
        </w:rPr>
      </w:pPr>
      <w:r w:rsidRPr="00A63859">
        <w:rPr>
          <w:rFonts w:ascii="Courier" w:hAnsi="Courier" w:cs="Courier"/>
          <w:lang w:val="es-ES" w:eastAsia="es-ES"/>
        </w:rPr>
        <w:t>Gracias por considerar tomar parte en este ensayo y por leer esta hoja de información, que</w:t>
      </w:r>
      <w:r>
        <w:rPr>
          <w:rFonts w:ascii="Courier" w:hAnsi="Courier" w:cs="Courier"/>
          <w:lang w:val="es-ES" w:eastAsia="es-ES"/>
        </w:rPr>
        <w:t xml:space="preserve"> se la puede </w:t>
      </w:r>
      <w:r w:rsidRPr="00A63859">
        <w:rPr>
          <w:rFonts w:ascii="Courier" w:hAnsi="Courier" w:cs="Courier"/>
          <w:lang w:val="es-ES" w:eastAsia="es-ES"/>
        </w:rPr>
        <w:t>guardar. Si usted</w:t>
      </w:r>
      <w:r>
        <w:rPr>
          <w:rFonts w:ascii="Courier" w:hAnsi="Courier" w:cs="Courier"/>
          <w:lang w:val="es-ES" w:eastAsia="es-ES"/>
        </w:rPr>
        <w:t xml:space="preserve"> decide tomar parte en el estudio</w:t>
      </w:r>
      <w:r w:rsidRPr="00A63859">
        <w:rPr>
          <w:rFonts w:ascii="Courier" w:hAnsi="Courier" w:cs="Courier"/>
          <w:lang w:val="es-ES" w:eastAsia="es-ES"/>
        </w:rPr>
        <w:t>, también se le dará una copia de su formulario de consentimiento firmado.</w:t>
      </w:r>
    </w:p>
    <w:p w14:paraId="6247BA7D" w14:textId="77777777" w:rsidR="005F0296" w:rsidRPr="00B73BC8" w:rsidRDefault="005F0296" w:rsidP="004062BD">
      <w:pPr>
        <w:pStyle w:val="BodyText"/>
        <w:spacing w:before="120" w:after="120" w:line="360" w:lineRule="auto"/>
        <w:ind w:right="-1"/>
        <w:jc w:val="both"/>
        <w:rPr>
          <w:sz w:val="22"/>
          <w:lang w:val="es-ES_tradnl"/>
        </w:rPr>
      </w:pPr>
    </w:p>
    <w:p w14:paraId="1C2D5127" w14:textId="4AE28EA2" w:rsidR="00C324B2" w:rsidRPr="00B73BC8" w:rsidRDefault="00516BDD" w:rsidP="004062BD">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es-ES_tradnl"/>
        </w:rPr>
      </w:pPr>
      <w:r w:rsidRPr="00B73BC8">
        <w:rPr>
          <w:rFonts w:ascii="Arial" w:hAnsi="Arial" w:cs="Arial"/>
          <w:spacing w:val="20"/>
          <w:sz w:val="22"/>
          <w:szCs w:val="22"/>
          <w:lang w:val="es-ES_tradnl"/>
        </w:rPr>
        <w:t xml:space="preserve">Su Doctor Investigador </w:t>
      </w:r>
      <w:proofErr w:type="gramStart"/>
      <w:r w:rsidRPr="00B73BC8">
        <w:rPr>
          <w:rFonts w:ascii="Arial" w:hAnsi="Arial" w:cs="Arial"/>
          <w:spacing w:val="20"/>
          <w:sz w:val="22"/>
          <w:szCs w:val="22"/>
          <w:lang w:val="es-ES_tradnl"/>
        </w:rPr>
        <w:t xml:space="preserve">es </w:t>
      </w:r>
      <w:r w:rsidR="00C324B2" w:rsidRPr="00B73BC8">
        <w:rPr>
          <w:rFonts w:ascii="Arial" w:hAnsi="Arial" w:cs="Arial"/>
          <w:spacing w:val="20"/>
          <w:sz w:val="22"/>
          <w:szCs w:val="22"/>
          <w:lang w:val="es-ES_tradnl"/>
        </w:rPr>
        <w:t>:</w:t>
      </w:r>
      <w:proofErr w:type="gramEnd"/>
      <w:r w:rsidR="00AA1D47" w:rsidRPr="00B73BC8">
        <w:rPr>
          <w:rFonts w:ascii="Arial" w:hAnsi="Arial" w:cs="Arial"/>
          <w:spacing w:val="20"/>
          <w:sz w:val="22"/>
          <w:szCs w:val="22"/>
          <w:lang w:val="es-ES_tradnl"/>
        </w:rPr>
        <w:t xml:space="preserve"> </w:t>
      </w:r>
      <w:r w:rsidR="00C324B2" w:rsidRPr="00B73BC8">
        <w:rPr>
          <w:rFonts w:ascii="Arial" w:hAnsi="Arial" w:cs="Arial"/>
          <w:spacing w:val="20"/>
          <w:sz w:val="22"/>
          <w:szCs w:val="22"/>
          <w:lang w:val="es-ES_tradnl"/>
        </w:rPr>
        <w:tab/>
      </w:r>
      <w:r w:rsidR="00C324B2" w:rsidRPr="00B73BC8">
        <w:rPr>
          <w:rFonts w:ascii="Arial" w:hAnsi="Arial" w:cs="Arial"/>
          <w:spacing w:val="20"/>
          <w:sz w:val="22"/>
          <w:szCs w:val="22"/>
          <w:lang w:val="es-ES_tradnl"/>
        </w:rPr>
        <w:tab/>
      </w:r>
      <w:r w:rsidR="00C324B2" w:rsidRPr="00B73BC8">
        <w:rPr>
          <w:rFonts w:ascii="Arial" w:hAnsi="Arial" w:cs="Arial"/>
          <w:spacing w:val="20"/>
          <w:sz w:val="22"/>
          <w:szCs w:val="22"/>
          <w:lang w:val="es-ES_tradnl"/>
        </w:rPr>
        <w:tab/>
      </w:r>
    </w:p>
    <w:p w14:paraId="118F04EF" w14:textId="2CC7596F" w:rsidR="00C324B2" w:rsidRPr="00B73BC8" w:rsidRDefault="00C324B2" w:rsidP="004062BD">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es-ES_tradnl"/>
        </w:rPr>
      </w:pPr>
      <w:r w:rsidRPr="00B73BC8">
        <w:rPr>
          <w:rFonts w:ascii="Arial" w:hAnsi="Arial" w:cs="Arial"/>
          <w:spacing w:val="20"/>
          <w:sz w:val="22"/>
          <w:szCs w:val="22"/>
          <w:lang w:val="es-ES_tradnl"/>
        </w:rPr>
        <w:t>N</w:t>
      </w:r>
      <w:r w:rsidR="00516BDD" w:rsidRPr="00B73BC8">
        <w:rPr>
          <w:rFonts w:ascii="Arial" w:hAnsi="Arial" w:cs="Arial"/>
          <w:spacing w:val="20"/>
          <w:sz w:val="22"/>
          <w:szCs w:val="22"/>
          <w:lang w:val="es-ES_tradnl"/>
        </w:rPr>
        <w:t>ombr</w:t>
      </w:r>
      <w:r w:rsidRPr="00B73BC8">
        <w:rPr>
          <w:rFonts w:ascii="Arial" w:hAnsi="Arial" w:cs="Arial"/>
          <w:spacing w:val="20"/>
          <w:sz w:val="22"/>
          <w:szCs w:val="22"/>
          <w:lang w:val="es-ES_tradnl"/>
        </w:rPr>
        <w:t>e:</w:t>
      </w:r>
      <w:r w:rsidRPr="00B73BC8">
        <w:rPr>
          <w:rFonts w:ascii="Arial" w:hAnsi="Arial" w:cs="Arial"/>
          <w:spacing w:val="20"/>
          <w:sz w:val="22"/>
          <w:szCs w:val="22"/>
          <w:lang w:val="es-ES_tradnl"/>
        </w:rPr>
        <w:tab/>
      </w:r>
      <w:r w:rsidRPr="00B73BC8">
        <w:rPr>
          <w:rFonts w:ascii="Arial" w:hAnsi="Arial" w:cs="Arial"/>
          <w:spacing w:val="20"/>
          <w:sz w:val="22"/>
          <w:szCs w:val="22"/>
          <w:lang w:val="es-ES_tradnl"/>
        </w:rPr>
        <w:tab/>
      </w:r>
      <w:r w:rsidRPr="00B73BC8">
        <w:rPr>
          <w:rFonts w:ascii="Arial" w:hAnsi="Arial" w:cs="Arial"/>
          <w:spacing w:val="20"/>
          <w:sz w:val="22"/>
          <w:szCs w:val="22"/>
          <w:lang w:val="es-ES_tradnl"/>
        </w:rPr>
        <w:tab/>
      </w:r>
      <w:r w:rsidRPr="00B73BC8">
        <w:rPr>
          <w:rFonts w:ascii="Arial" w:hAnsi="Arial" w:cs="Arial"/>
          <w:spacing w:val="20"/>
          <w:sz w:val="22"/>
          <w:szCs w:val="22"/>
          <w:lang w:val="es-ES_tradnl"/>
        </w:rPr>
        <w:tab/>
      </w:r>
      <w:r w:rsidR="00516BDD" w:rsidRPr="00B73BC8">
        <w:rPr>
          <w:rFonts w:ascii="Arial" w:hAnsi="Arial" w:cs="Arial"/>
          <w:spacing w:val="20"/>
          <w:sz w:val="22"/>
          <w:szCs w:val="22"/>
          <w:lang w:val="es-ES_tradnl"/>
        </w:rPr>
        <w:t xml:space="preserve">Numero de </w:t>
      </w:r>
      <w:proofErr w:type="spellStart"/>
      <w:r w:rsidR="00516BDD" w:rsidRPr="00B73BC8">
        <w:rPr>
          <w:rFonts w:ascii="Arial" w:hAnsi="Arial" w:cs="Arial"/>
          <w:spacing w:val="20"/>
          <w:sz w:val="22"/>
          <w:szCs w:val="22"/>
          <w:lang w:val="es-ES_tradnl"/>
        </w:rPr>
        <w:t>telefono</w:t>
      </w:r>
      <w:proofErr w:type="spellEnd"/>
      <w:r w:rsidR="00516BDD" w:rsidRPr="00B73BC8">
        <w:rPr>
          <w:rFonts w:ascii="Arial" w:hAnsi="Arial" w:cs="Arial"/>
          <w:spacing w:val="20"/>
          <w:sz w:val="22"/>
          <w:szCs w:val="22"/>
          <w:lang w:val="es-ES_tradnl"/>
        </w:rPr>
        <w:t xml:space="preserve"> de contacto</w:t>
      </w:r>
      <w:r w:rsidRPr="00B73BC8">
        <w:rPr>
          <w:rFonts w:ascii="Arial" w:hAnsi="Arial" w:cs="Arial"/>
          <w:spacing w:val="20"/>
          <w:sz w:val="22"/>
          <w:szCs w:val="22"/>
          <w:lang w:val="es-ES_tradnl"/>
        </w:rPr>
        <w:t>:</w:t>
      </w:r>
    </w:p>
    <w:p w14:paraId="36BD0E68" w14:textId="77777777" w:rsidR="00C565A8" w:rsidRPr="00B73BC8" w:rsidRDefault="00C565A8" w:rsidP="004062BD">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es-ES_tradnl"/>
        </w:rPr>
      </w:pPr>
    </w:p>
    <w:p w14:paraId="01F8ACF8" w14:textId="77777777" w:rsidR="00A902D0" w:rsidRPr="00B73BC8" w:rsidRDefault="00A902D0" w:rsidP="005F0296">
      <w:pPr>
        <w:pBdr>
          <w:top w:val="single" w:sz="4" w:space="1" w:color="auto"/>
          <w:left w:val="single" w:sz="4" w:space="4" w:color="auto"/>
          <w:bottom w:val="single" w:sz="4" w:space="16" w:color="auto"/>
          <w:right w:val="single" w:sz="4" w:space="4" w:color="auto"/>
        </w:pBdr>
        <w:spacing w:before="120" w:after="240" w:line="360" w:lineRule="auto"/>
        <w:jc w:val="both"/>
        <w:rPr>
          <w:rFonts w:ascii="Arial" w:hAnsi="Arial" w:cs="Arial"/>
          <w:spacing w:val="20"/>
          <w:sz w:val="22"/>
          <w:szCs w:val="22"/>
          <w:lang w:val="es-ES_tradnl"/>
        </w:rPr>
      </w:pPr>
    </w:p>
    <w:sectPr w:rsidR="00A902D0" w:rsidRPr="00B73BC8" w:rsidSect="00596F55">
      <w:headerReference w:type="default" r:id="rId11"/>
      <w:footerReference w:type="default" r:id="rId12"/>
      <w:pgSz w:w="11907" w:h="16840" w:code="9"/>
      <w:pgMar w:top="1418" w:right="1361" w:bottom="1418" w:left="1361" w:header="851" w:footer="851"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4F2EF9" w15:done="0"/>
  <w15:commentEx w15:paraId="63BE898D" w15:done="0"/>
  <w15:commentEx w15:paraId="2FC7CD08" w15:done="0"/>
  <w15:commentEx w15:paraId="20A02BAC" w15:done="0"/>
  <w15:commentEx w15:paraId="1F71BDBD" w15:done="0"/>
  <w15:commentEx w15:paraId="20E09CDD" w15:done="0"/>
  <w15:commentEx w15:paraId="16FFEBFE" w15:done="0"/>
  <w15:commentEx w15:paraId="1A7B427F" w15:done="0"/>
  <w15:commentEx w15:paraId="75D2E7CD" w15:done="0"/>
  <w15:commentEx w15:paraId="2EB9A657" w15:done="0"/>
  <w15:commentEx w15:paraId="03F58812" w15:done="0"/>
  <w15:commentEx w15:paraId="37A9AA90" w15:done="0"/>
  <w15:commentEx w15:paraId="08BE3ADF" w15:done="0"/>
  <w15:commentEx w15:paraId="5FE676A4" w15:done="0"/>
  <w15:commentEx w15:paraId="79E28171" w15:done="0"/>
  <w15:commentEx w15:paraId="42AE22BE" w15:done="0"/>
  <w15:commentEx w15:paraId="0DC0F5FD" w15:done="0"/>
  <w15:commentEx w15:paraId="044E54FB" w15:done="0"/>
  <w15:commentEx w15:paraId="592A1359" w15:done="0"/>
  <w15:commentEx w15:paraId="669FC5C3" w15:done="0"/>
  <w15:commentEx w15:paraId="74E31BE9" w15:done="0"/>
  <w15:commentEx w15:paraId="6929888C" w15:done="0"/>
  <w15:commentEx w15:paraId="4ED1D937" w15:done="0"/>
  <w15:commentEx w15:paraId="1BA1E1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1BEBC" w14:textId="77777777" w:rsidR="004567DF" w:rsidRDefault="004567DF">
      <w:r>
        <w:separator/>
      </w:r>
    </w:p>
  </w:endnote>
  <w:endnote w:type="continuationSeparator" w:id="0">
    <w:p w14:paraId="71F492B9" w14:textId="77777777" w:rsidR="004567DF" w:rsidRDefault="004567DF">
      <w:r>
        <w:continuationSeparator/>
      </w:r>
    </w:p>
  </w:endnote>
  <w:endnote w:type="continuationNotice" w:id="1">
    <w:p w14:paraId="76E17658" w14:textId="77777777" w:rsidR="004567DF" w:rsidRDefault="00456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7B3D3" w14:textId="77777777" w:rsidR="004567DF" w:rsidRDefault="004567DF" w:rsidP="00F33917">
    <w:pPr>
      <w:pStyle w:val="Footer"/>
      <w:rPr>
        <w:rFonts w:ascii="Arial" w:hAnsi="Arial" w:cs="Arial"/>
      </w:rPr>
    </w:pPr>
  </w:p>
  <w:p w14:paraId="1DAA92C0" w14:textId="77777777" w:rsidR="004567DF" w:rsidRDefault="004567DF" w:rsidP="00F33917">
    <w:pPr>
      <w:pStyle w:val="Footer"/>
      <w:rPr>
        <w:rFonts w:ascii="Arial" w:hAnsi="Arial" w:cs="Arial"/>
      </w:rPr>
    </w:pPr>
  </w:p>
  <w:p w14:paraId="33CC9536" w14:textId="01E49119" w:rsidR="004567DF" w:rsidRPr="00F33917" w:rsidRDefault="004567DF" w:rsidP="00F33917">
    <w:pPr>
      <w:pStyle w:val="Footer"/>
      <w:rPr>
        <w:rFonts w:ascii="Arial" w:hAnsi="Arial" w:cs="Arial"/>
        <w:sz w:val="16"/>
        <w:szCs w:val="16"/>
      </w:rPr>
    </w:pPr>
    <w:r>
      <w:rPr>
        <w:rFonts w:ascii="Arial" w:hAnsi="Arial" w:cs="Arial"/>
        <w:color w:val="000000" w:themeColor="text1"/>
        <w:sz w:val="18"/>
        <w:szCs w:val="18"/>
      </w:rPr>
      <w:t>PRISM PIS v1.</w:t>
    </w:r>
    <w:r w:rsidR="00B73BC8">
      <w:rPr>
        <w:rFonts w:ascii="Arial" w:hAnsi="Arial" w:cs="Arial"/>
        <w:color w:val="000000" w:themeColor="text1"/>
        <w:sz w:val="18"/>
        <w:szCs w:val="18"/>
      </w:rPr>
      <w:t>2 26/04/2017</w:t>
    </w:r>
  </w:p>
  <w:p w14:paraId="4A84FAB4" w14:textId="77777777" w:rsidR="004567DF" w:rsidRDefault="004567DF">
    <w:pPr>
      <w:pStyle w:val="Footer"/>
      <w:jc w:val="center"/>
      <w:rPr>
        <w:rFonts w:ascii="Tahoma" w:hAnsi="Tahoma" w:cs="Tahoma"/>
        <w:sz w:val="16"/>
      </w:rPr>
    </w:pPr>
    <w:r>
      <w:rPr>
        <w:rFonts w:ascii="Tahoma" w:hAnsi="Tahoma" w:cs="Tahoma"/>
        <w:sz w:val="16"/>
      </w:rPr>
      <w:t xml:space="preserve">Page </w:t>
    </w:r>
    <w:r>
      <w:rPr>
        <w:rStyle w:val="PageNumber"/>
        <w:rFonts w:ascii="Tahoma" w:hAnsi="Tahoma" w:cs="Tahoma"/>
        <w:sz w:val="16"/>
      </w:rPr>
      <w:fldChar w:fldCharType="begin"/>
    </w:r>
    <w:r>
      <w:rPr>
        <w:rStyle w:val="PageNumber"/>
        <w:rFonts w:ascii="Tahoma" w:hAnsi="Tahoma" w:cs="Tahoma"/>
        <w:sz w:val="16"/>
      </w:rPr>
      <w:instrText xml:space="preserve"> PAGE </w:instrText>
    </w:r>
    <w:r>
      <w:rPr>
        <w:rStyle w:val="PageNumber"/>
        <w:rFonts w:ascii="Tahoma" w:hAnsi="Tahoma" w:cs="Tahoma"/>
        <w:sz w:val="16"/>
      </w:rPr>
      <w:fldChar w:fldCharType="separate"/>
    </w:r>
    <w:r w:rsidR="00BF7B74">
      <w:rPr>
        <w:rStyle w:val="PageNumber"/>
        <w:rFonts w:ascii="Tahoma" w:hAnsi="Tahoma" w:cs="Tahoma"/>
        <w:noProof/>
        <w:sz w:val="16"/>
      </w:rPr>
      <w:t>1</w:t>
    </w:r>
    <w:r>
      <w:rPr>
        <w:rStyle w:val="PageNumber"/>
        <w:rFonts w:ascii="Tahoma" w:hAnsi="Tahoma" w:cs="Tahoma"/>
        <w:sz w:val="16"/>
      </w:rPr>
      <w:fldChar w:fldCharType="end"/>
    </w:r>
    <w:r>
      <w:rPr>
        <w:rStyle w:val="PageNumber"/>
        <w:rFonts w:ascii="Tahoma" w:hAnsi="Tahoma" w:cs="Tahoma"/>
        <w:sz w:val="16"/>
      </w:rPr>
      <w:t xml:space="preserve"> of </w:t>
    </w:r>
    <w:r>
      <w:rPr>
        <w:rStyle w:val="PageNumber"/>
        <w:rFonts w:ascii="Tahoma" w:hAnsi="Tahoma" w:cs="Tahoma"/>
        <w:sz w:val="16"/>
      </w:rPr>
      <w:fldChar w:fldCharType="begin"/>
    </w:r>
    <w:r>
      <w:rPr>
        <w:rStyle w:val="PageNumber"/>
        <w:rFonts w:ascii="Tahoma" w:hAnsi="Tahoma" w:cs="Tahoma"/>
        <w:sz w:val="16"/>
      </w:rPr>
      <w:instrText xml:space="preserve"> NUMPAGES </w:instrText>
    </w:r>
    <w:r>
      <w:rPr>
        <w:rStyle w:val="PageNumber"/>
        <w:rFonts w:ascii="Tahoma" w:hAnsi="Tahoma" w:cs="Tahoma"/>
        <w:sz w:val="16"/>
      </w:rPr>
      <w:fldChar w:fldCharType="separate"/>
    </w:r>
    <w:r w:rsidR="00BF7B74">
      <w:rPr>
        <w:rStyle w:val="PageNumber"/>
        <w:rFonts w:ascii="Tahoma" w:hAnsi="Tahoma" w:cs="Tahoma"/>
        <w:noProof/>
        <w:sz w:val="16"/>
      </w:rPr>
      <w:t>4</w:t>
    </w:r>
    <w:r>
      <w:rPr>
        <w:rStyle w:val="PageNumber"/>
        <w:rFonts w:ascii="Tahoma" w:hAnsi="Tahoma" w:cs="Tahom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0930A" w14:textId="77777777" w:rsidR="004567DF" w:rsidRDefault="004567DF">
      <w:r>
        <w:separator/>
      </w:r>
    </w:p>
  </w:footnote>
  <w:footnote w:type="continuationSeparator" w:id="0">
    <w:p w14:paraId="7828EA84" w14:textId="77777777" w:rsidR="004567DF" w:rsidRDefault="004567DF">
      <w:r>
        <w:continuationSeparator/>
      </w:r>
    </w:p>
  </w:footnote>
  <w:footnote w:type="continuationNotice" w:id="1">
    <w:p w14:paraId="76901212" w14:textId="77777777" w:rsidR="004567DF" w:rsidRDefault="004567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1725" w14:textId="4DC744C7" w:rsidR="004567DF" w:rsidRPr="00C25D0F" w:rsidRDefault="004567DF" w:rsidP="00C25D0F">
    <w:pPr>
      <w:pStyle w:val="Header"/>
      <w:jc w:val="right"/>
      <w:rPr>
        <w:rFonts w:ascii="Arial" w:hAnsi="Arial"/>
        <w:b/>
        <w:i/>
        <w:sz w:val="22"/>
        <w:szCs w:val="22"/>
      </w:rPr>
    </w:pPr>
    <w:r>
      <w:rPr>
        <w:noProof/>
        <w:lang w:val="en-GB" w:eastAsia="en-GB"/>
      </w:rPr>
      <w:drawing>
        <wp:anchor distT="0" distB="0" distL="114300" distR="114300" simplePos="0" relativeHeight="251659264" behindDoc="0" locked="0" layoutInCell="1" allowOverlap="1" wp14:anchorId="5E21AF9B" wp14:editId="4D5AC33F">
          <wp:simplePos x="0" y="0"/>
          <wp:positionH relativeFrom="column">
            <wp:posOffset>-12700</wp:posOffset>
          </wp:positionH>
          <wp:positionV relativeFrom="paragraph">
            <wp:posOffset>-309245</wp:posOffset>
          </wp:positionV>
          <wp:extent cx="2051050" cy="657225"/>
          <wp:effectExtent l="0" t="0" r="6350" b="317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57225"/>
                  </a:xfrm>
                  <a:prstGeom prst="rect">
                    <a:avLst/>
                  </a:prstGeom>
                  <a:noFill/>
                  <a:ln>
                    <a:noFill/>
                  </a:ln>
                </pic:spPr>
              </pic:pic>
            </a:graphicData>
          </a:graphic>
        </wp:anchor>
      </w:drawing>
    </w:r>
    <w:r w:rsidRPr="00C25D0F">
      <w:rPr>
        <w:rFonts w:ascii="Arial" w:hAnsi="Arial"/>
        <w:b/>
        <w:i/>
        <w:sz w:val="22"/>
        <w:szCs w:val="22"/>
      </w:rPr>
      <w:t xml:space="preserve">Insert </w:t>
    </w:r>
    <w:r>
      <w:rPr>
        <w:rFonts w:ascii="Arial" w:hAnsi="Arial"/>
        <w:b/>
        <w:i/>
        <w:sz w:val="22"/>
        <w:szCs w:val="22"/>
      </w:rPr>
      <w:t>local NHS Trust</w:t>
    </w:r>
    <w:r w:rsidRPr="00C25D0F">
      <w:rPr>
        <w:rFonts w:ascii="Arial" w:hAnsi="Arial"/>
        <w:b/>
        <w:i/>
        <w:sz w:val="22"/>
        <w:szCs w:val="22"/>
      </w:rPr>
      <w:t xml:space="preserve"> logo here</w:t>
    </w:r>
    <w:r w:rsidR="00C24469">
      <w:rPr>
        <w:rFonts w:ascii="Arial" w:hAnsi="Arial"/>
        <w:b/>
        <w:i/>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7087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B17A2"/>
    <w:multiLevelType w:val="hybridMultilevel"/>
    <w:tmpl w:val="BE6A6F46"/>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760309B"/>
    <w:multiLevelType w:val="hybridMultilevel"/>
    <w:tmpl w:val="E66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27FA"/>
    <w:multiLevelType w:val="hybridMultilevel"/>
    <w:tmpl w:val="E6A4A8EE"/>
    <w:lvl w:ilvl="0" w:tplc="2AB4B07A">
      <w:start w:val="1"/>
      <w:numFmt w:val="decimal"/>
      <w:lvlText w:val="%1)"/>
      <w:lvlJc w:val="left"/>
      <w:pPr>
        <w:tabs>
          <w:tab w:val="num" w:pos="360"/>
        </w:tabs>
        <w:ind w:left="360" w:hanging="360"/>
      </w:pPr>
      <w:rPr>
        <w:rFonts w:hint="default"/>
        <w:b/>
        <w:i/>
        <w:color w:val="3333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686DF5"/>
    <w:multiLevelType w:val="hybridMultilevel"/>
    <w:tmpl w:val="49C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48020D"/>
    <w:multiLevelType w:val="hybridMultilevel"/>
    <w:tmpl w:val="D838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C7F01"/>
    <w:multiLevelType w:val="hybridMultilevel"/>
    <w:tmpl w:val="2A06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C53B0"/>
    <w:multiLevelType w:val="hybridMultilevel"/>
    <w:tmpl w:val="8846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B7177"/>
    <w:multiLevelType w:val="hybridMultilevel"/>
    <w:tmpl w:val="6ECE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873DA"/>
    <w:multiLevelType w:val="hybridMultilevel"/>
    <w:tmpl w:val="9F5C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533F3C"/>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7368DF"/>
    <w:multiLevelType w:val="hybridMultilevel"/>
    <w:tmpl w:val="25BC251E"/>
    <w:lvl w:ilvl="0" w:tplc="B0788EA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D740989"/>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8A2DB4"/>
    <w:multiLevelType w:val="hybridMultilevel"/>
    <w:tmpl w:val="0B0E5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AA717A"/>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ED7320"/>
    <w:multiLevelType w:val="hybridMultilevel"/>
    <w:tmpl w:val="C22CBAE4"/>
    <w:lvl w:ilvl="0" w:tplc="C022910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7545C46"/>
    <w:multiLevelType w:val="hybridMultilevel"/>
    <w:tmpl w:val="746CE86E"/>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73A4181"/>
    <w:multiLevelType w:val="hybridMultilevel"/>
    <w:tmpl w:val="7BA4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F1C8C"/>
    <w:multiLevelType w:val="hybridMultilevel"/>
    <w:tmpl w:val="AA1C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9C31208"/>
    <w:multiLevelType w:val="hybridMultilevel"/>
    <w:tmpl w:val="F328EDF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4C441A4C"/>
    <w:multiLevelType w:val="hybridMultilevel"/>
    <w:tmpl w:val="6EF2CAFC"/>
    <w:lvl w:ilvl="0" w:tplc="9E8CCFFE">
      <w:start w:val="1"/>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5BB1C60"/>
    <w:multiLevelType w:val="hybridMultilevel"/>
    <w:tmpl w:val="803C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476868"/>
    <w:multiLevelType w:val="hybridMultilevel"/>
    <w:tmpl w:val="6E0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5"/>
  </w:num>
  <w:num w:numId="6">
    <w:abstractNumId w:val="14"/>
  </w:num>
  <w:num w:numId="7">
    <w:abstractNumId w:val="22"/>
  </w:num>
  <w:num w:numId="8">
    <w:abstractNumId w:val="21"/>
  </w:num>
  <w:num w:numId="9">
    <w:abstractNumId w:val="2"/>
  </w:num>
  <w:num w:numId="10">
    <w:abstractNumId w:val="18"/>
  </w:num>
  <w:num w:numId="11">
    <w:abstractNumId w:val="13"/>
  </w:num>
  <w:num w:numId="12">
    <w:abstractNumId w:val="15"/>
  </w:num>
  <w:num w:numId="13">
    <w:abstractNumId w:val="8"/>
  </w:num>
  <w:num w:numId="14">
    <w:abstractNumId w:val="1"/>
  </w:num>
  <w:num w:numId="15">
    <w:abstractNumId w:val="17"/>
  </w:num>
  <w:num w:numId="16">
    <w:abstractNumId w:val="12"/>
  </w:num>
  <w:num w:numId="17">
    <w:abstractNumId w:val="16"/>
  </w:num>
  <w:num w:numId="18">
    <w:abstractNumId w:val="11"/>
  </w:num>
  <w:num w:numId="19">
    <w:abstractNumId w:val="7"/>
  </w:num>
  <w:num w:numId="20">
    <w:abstractNumId w:val="20"/>
  </w:num>
  <w:num w:numId="21">
    <w:abstractNumId w:val="23"/>
  </w:num>
  <w:num w:numId="22">
    <w:abstractNumId w:val="19"/>
  </w:num>
  <w:num w:numId="23">
    <w:abstractNumId w:val="6"/>
  </w:num>
  <w:num w:numId="24">
    <w:abstractNumId w:val="24"/>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pert Pearse">
    <w15:presenceInfo w15:providerId="None" w15:userId="Rupert Pear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5B"/>
    <w:rsid w:val="00003139"/>
    <w:rsid w:val="000132A8"/>
    <w:rsid w:val="000163D9"/>
    <w:rsid w:val="00016EDB"/>
    <w:rsid w:val="000202FB"/>
    <w:rsid w:val="00027AD5"/>
    <w:rsid w:val="00033BCE"/>
    <w:rsid w:val="00034C68"/>
    <w:rsid w:val="00035607"/>
    <w:rsid w:val="00050E8E"/>
    <w:rsid w:val="00050F12"/>
    <w:rsid w:val="00053581"/>
    <w:rsid w:val="00060CD1"/>
    <w:rsid w:val="0006543A"/>
    <w:rsid w:val="00080340"/>
    <w:rsid w:val="00082F4A"/>
    <w:rsid w:val="000842C3"/>
    <w:rsid w:val="000A4F0F"/>
    <w:rsid w:val="000B2239"/>
    <w:rsid w:val="000B59F5"/>
    <w:rsid w:val="000C0659"/>
    <w:rsid w:val="000C140C"/>
    <w:rsid w:val="000D3677"/>
    <w:rsid w:val="000F021D"/>
    <w:rsid w:val="000F26D2"/>
    <w:rsid w:val="000F2BCA"/>
    <w:rsid w:val="00120F2C"/>
    <w:rsid w:val="00124418"/>
    <w:rsid w:val="001274F4"/>
    <w:rsid w:val="00130FF2"/>
    <w:rsid w:val="001345DF"/>
    <w:rsid w:val="00146EC6"/>
    <w:rsid w:val="0016008A"/>
    <w:rsid w:val="00163DED"/>
    <w:rsid w:val="00163EF1"/>
    <w:rsid w:val="001676BF"/>
    <w:rsid w:val="00171551"/>
    <w:rsid w:val="00175A52"/>
    <w:rsid w:val="00177BD1"/>
    <w:rsid w:val="001875BF"/>
    <w:rsid w:val="001942C5"/>
    <w:rsid w:val="00195A41"/>
    <w:rsid w:val="001B151C"/>
    <w:rsid w:val="001B4071"/>
    <w:rsid w:val="001B5C23"/>
    <w:rsid w:val="001C55EE"/>
    <w:rsid w:val="001D6C4B"/>
    <w:rsid w:val="001E627F"/>
    <w:rsid w:val="001F249D"/>
    <w:rsid w:val="001F2BCE"/>
    <w:rsid w:val="001F361E"/>
    <w:rsid w:val="001F558C"/>
    <w:rsid w:val="0020155D"/>
    <w:rsid w:val="00201764"/>
    <w:rsid w:val="00203BD9"/>
    <w:rsid w:val="00213AE3"/>
    <w:rsid w:val="00214F18"/>
    <w:rsid w:val="0021519C"/>
    <w:rsid w:val="00215C4E"/>
    <w:rsid w:val="002173F5"/>
    <w:rsid w:val="002269BD"/>
    <w:rsid w:val="002303B6"/>
    <w:rsid w:val="002409BC"/>
    <w:rsid w:val="00240AA1"/>
    <w:rsid w:val="00242436"/>
    <w:rsid w:val="00242CF4"/>
    <w:rsid w:val="00251540"/>
    <w:rsid w:val="002534A1"/>
    <w:rsid w:val="00260217"/>
    <w:rsid w:val="0026606C"/>
    <w:rsid w:val="00270AAA"/>
    <w:rsid w:val="00271956"/>
    <w:rsid w:val="00274783"/>
    <w:rsid w:val="00287D97"/>
    <w:rsid w:val="00293355"/>
    <w:rsid w:val="002943C3"/>
    <w:rsid w:val="00294962"/>
    <w:rsid w:val="002A075B"/>
    <w:rsid w:val="002B0B89"/>
    <w:rsid w:val="002B38B2"/>
    <w:rsid w:val="002C0627"/>
    <w:rsid w:val="002C4FA0"/>
    <w:rsid w:val="002C7D59"/>
    <w:rsid w:val="002D244C"/>
    <w:rsid w:val="002D7212"/>
    <w:rsid w:val="002D7DD8"/>
    <w:rsid w:val="002E0D5E"/>
    <w:rsid w:val="002E51D9"/>
    <w:rsid w:val="002F6CE0"/>
    <w:rsid w:val="003012B4"/>
    <w:rsid w:val="00302C90"/>
    <w:rsid w:val="003060AA"/>
    <w:rsid w:val="00313BE5"/>
    <w:rsid w:val="00314E8F"/>
    <w:rsid w:val="00321377"/>
    <w:rsid w:val="00324A3E"/>
    <w:rsid w:val="00327E79"/>
    <w:rsid w:val="00330B75"/>
    <w:rsid w:val="00331175"/>
    <w:rsid w:val="00333FEA"/>
    <w:rsid w:val="00341CE0"/>
    <w:rsid w:val="00345856"/>
    <w:rsid w:val="00351D72"/>
    <w:rsid w:val="00357EE3"/>
    <w:rsid w:val="003600F8"/>
    <w:rsid w:val="00361E66"/>
    <w:rsid w:val="0036691A"/>
    <w:rsid w:val="00376A68"/>
    <w:rsid w:val="003933B1"/>
    <w:rsid w:val="00393810"/>
    <w:rsid w:val="003A4FE1"/>
    <w:rsid w:val="003B2BB5"/>
    <w:rsid w:val="003B39F8"/>
    <w:rsid w:val="003C2BAD"/>
    <w:rsid w:val="003C38BD"/>
    <w:rsid w:val="003C3C97"/>
    <w:rsid w:val="003E0426"/>
    <w:rsid w:val="003F0DE4"/>
    <w:rsid w:val="003F2A55"/>
    <w:rsid w:val="003F45AE"/>
    <w:rsid w:val="003F7A79"/>
    <w:rsid w:val="0040521F"/>
    <w:rsid w:val="004062BD"/>
    <w:rsid w:val="004065FA"/>
    <w:rsid w:val="00412403"/>
    <w:rsid w:val="00414B3E"/>
    <w:rsid w:val="00417556"/>
    <w:rsid w:val="004222D3"/>
    <w:rsid w:val="00424B63"/>
    <w:rsid w:val="00426904"/>
    <w:rsid w:val="00431B85"/>
    <w:rsid w:val="00432514"/>
    <w:rsid w:val="004333B9"/>
    <w:rsid w:val="00444F14"/>
    <w:rsid w:val="004567DF"/>
    <w:rsid w:val="00460B24"/>
    <w:rsid w:val="00461C19"/>
    <w:rsid w:val="0047652C"/>
    <w:rsid w:val="00481512"/>
    <w:rsid w:val="0048650F"/>
    <w:rsid w:val="0049536D"/>
    <w:rsid w:val="004A2EE9"/>
    <w:rsid w:val="004B25CD"/>
    <w:rsid w:val="004B402B"/>
    <w:rsid w:val="004C45D7"/>
    <w:rsid w:val="004D1C8B"/>
    <w:rsid w:val="004D35D1"/>
    <w:rsid w:val="004E50BF"/>
    <w:rsid w:val="004E556F"/>
    <w:rsid w:val="004F014C"/>
    <w:rsid w:val="004F4537"/>
    <w:rsid w:val="004F5E19"/>
    <w:rsid w:val="00500927"/>
    <w:rsid w:val="00507793"/>
    <w:rsid w:val="005154A8"/>
    <w:rsid w:val="00516941"/>
    <w:rsid w:val="00516BDD"/>
    <w:rsid w:val="0052388E"/>
    <w:rsid w:val="005527E4"/>
    <w:rsid w:val="0055498F"/>
    <w:rsid w:val="00554F55"/>
    <w:rsid w:val="00567B43"/>
    <w:rsid w:val="00570B59"/>
    <w:rsid w:val="0059071A"/>
    <w:rsid w:val="00591080"/>
    <w:rsid w:val="005910ED"/>
    <w:rsid w:val="00596F55"/>
    <w:rsid w:val="005A1238"/>
    <w:rsid w:val="005A5B04"/>
    <w:rsid w:val="005B5CAC"/>
    <w:rsid w:val="005B6C7D"/>
    <w:rsid w:val="005D7641"/>
    <w:rsid w:val="005E71BB"/>
    <w:rsid w:val="005E74DF"/>
    <w:rsid w:val="005F0296"/>
    <w:rsid w:val="005F53EE"/>
    <w:rsid w:val="006034DF"/>
    <w:rsid w:val="0061196A"/>
    <w:rsid w:val="00613023"/>
    <w:rsid w:val="0061350B"/>
    <w:rsid w:val="00614C0B"/>
    <w:rsid w:val="00623DC8"/>
    <w:rsid w:val="00625326"/>
    <w:rsid w:val="00626150"/>
    <w:rsid w:val="00627838"/>
    <w:rsid w:val="0063470D"/>
    <w:rsid w:val="006458AE"/>
    <w:rsid w:val="00647891"/>
    <w:rsid w:val="00647CCD"/>
    <w:rsid w:val="00665E78"/>
    <w:rsid w:val="00667017"/>
    <w:rsid w:val="00677722"/>
    <w:rsid w:val="006851F2"/>
    <w:rsid w:val="006A04A3"/>
    <w:rsid w:val="006B4D42"/>
    <w:rsid w:val="006C0336"/>
    <w:rsid w:val="006C364C"/>
    <w:rsid w:val="006C7C20"/>
    <w:rsid w:val="006D1793"/>
    <w:rsid w:val="006D2CA2"/>
    <w:rsid w:val="006D37A0"/>
    <w:rsid w:val="006D5532"/>
    <w:rsid w:val="006D6C61"/>
    <w:rsid w:val="006D7436"/>
    <w:rsid w:val="006D7B19"/>
    <w:rsid w:val="006E098F"/>
    <w:rsid w:val="006F46FA"/>
    <w:rsid w:val="006F4D56"/>
    <w:rsid w:val="006F6538"/>
    <w:rsid w:val="007015DD"/>
    <w:rsid w:val="00701642"/>
    <w:rsid w:val="00702380"/>
    <w:rsid w:val="00705EB4"/>
    <w:rsid w:val="00707F59"/>
    <w:rsid w:val="00717EF5"/>
    <w:rsid w:val="00725DE6"/>
    <w:rsid w:val="00726E61"/>
    <w:rsid w:val="00731961"/>
    <w:rsid w:val="00731C9F"/>
    <w:rsid w:val="0073444F"/>
    <w:rsid w:val="00734F9E"/>
    <w:rsid w:val="00741F46"/>
    <w:rsid w:val="0074247E"/>
    <w:rsid w:val="00774EA7"/>
    <w:rsid w:val="0077686F"/>
    <w:rsid w:val="007773EF"/>
    <w:rsid w:val="00784E4A"/>
    <w:rsid w:val="00792B66"/>
    <w:rsid w:val="0079568C"/>
    <w:rsid w:val="00797212"/>
    <w:rsid w:val="007A0404"/>
    <w:rsid w:val="007A0E73"/>
    <w:rsid w:val="007A20CA"/>
    <w:rsid w:val="007A3846"/>
    <w:rsid w:val="007B3F0B"/>
    <w:rsid w:val="007B4019"/>
    <w:rsid w:val="007C5860"/>
    <w:rsid w:val="007D0289"/>
    <w:rsid w:val="007D5174"/>
    <w:rsid w:val="007D793E"/>
    <w:rsid w:val="007E0990"/>
    <w:rsid w:val="007F39C7"/>
    <w:rsid w:val="00805D82"/>
    <w:rsid w:val="008116F5"/>
    <w:rsid w:val="008121F0"/>
    <w:rsid w:val="00817DEB"/>
    <w:rsid w:val="00825B9A"/>
    <w:rsid w:val="00827C09"/>
    <w:rsid w:val="0083330F"/>
    <w:rsid w:val="0084394E"/>
    <w:rsid w:val="008439BA"/>
    <w:rsid w:val="00846DBC"/>
    <w:rsid w:val="00855C1E"/>
    <w:rsid w:val="00862BC8"/>
    <w:rsid w:val="00863B95"/>
    <w:rsid w:val="00865514"/>
    <w:rsid w:val="00871128"/>
    <w:rsid w:val="00874228"/>
    <w:rsid w:val="00883104"/>
    <w:rsid w:val="00887C2A"/>
    <w:rsid w:val="008A1105"/>
    <w:rsid w:val="008B3546"/>
    <w:rsid w:val="008B42BD"/>
    <w:rsid w:val="008B538E"/>
    <w:rsid w:val="008B72C4"/>
    <w:rsid w:val="008C5A9D"/>
    <w:rsid w:val="008D2FE6"/>
    <w:rsid w:val="008D3691"/>
    <w:rsid w:val="008D74A2"/>
    <w:rsid w:val="008E161A"/>
    <w:rsid w:val="008E297B"/>
    <w:rsid w:val="008E3B19"/>
    <w:rsid w:val="008F2E16"/>
    <w:rsid w:val="00901080"/>
    <w:rsid w:val="009023A0"/>
    <w:rsid w:val="0090355B"/>
    <w:rsid w:val="00910323"/>
    <w:rsid w:val="00916B6D"/>
    <w:rsid w:val="00916F86"/>
    <w:rsid w:val="009210C2"/>
    <w:rsid w:val="00931479"/>
    <w:rsid w:val="0094180E"/>
    <w:rsid w:val="009473E8"/>
    <w:rsid w:val="00953500"/>
    <w:rsid w:val="00964C00"/>
    <w:rsid w:val="00966DB4"/>
    <w:rsid w:val="009721B6"/>
    <w:rsid w:val="009729F7"/>
    <w:rsid w:val="00983684"/>
    <w:rsid w:val="0098574F"/>
    <w:rsid w:val="009A2A05"/>
    <w:rsid w:val="009A3869"/>
    <w:rsid w:val="009A4FA4"/>
    <w:rsid w:val="009B00F8"/>
    <w:rsid w:val="009B1787"/>
    <w:rsid w:val="009C3CAD"/>
    <w:rsid w:val="009C567D"/>
    <w:rsid w:val="009C77AA"/>
    <w:rsid w:val="009D267D"/>
    <w:rsid w:val="009D39D8"/>
    <w:rsid w:val="009D4B56"/>
    <w:rsid w:val="009D5795"/>
    <w:rsid w:val="009D60A5"/>
    <w:rsid w:val="009D7D6B"/>
    <w:rsid w:val="009E4E39"/>
    <w:rsid w:val="009E5B03"/>
    <w:rsid w:val="009F44D9"/>
    <w:rsid w:val="00A00CAF"/>
    <w:rsid w:val="00A1054B"/>
    <w:rsid w:val="00A13E56"/>
    <w:rsid w:val="00A20E7F"/>
    <w:rsid w:val="00A22C72"/>
    <w:rsid w:val="00A40F8A"/>
    <w:rsid w:val="00A42815"/>
    <w:rsid w:val="00A43099"/>
    <w:rsid w:val="00A4424E"/>
    <w:rsid w:val="00A518F5"/>
    <w:rsid w:val="00A51B8D"/>
    <w:rsid w:val="00A5688C"/>
    <w:rsid w:val="00A57825"/>
    <w:rsid w:val="00A57B2F"/>
    <w:rsid w:val="00A60A57"/>
    <w:rsid w:val="00A63859"/>
    <w:rsid w:val="00A753C0"/>
    <w:rsid w:val="00A902D0"/>
    <w:rsid w:val="00A97815"/>
    <w:rsid w:val="00AA1D47"/>
    <w:rsid w:val="00AA36AD"/>
    <w:rsid w:val="00AB4099"/>
    <w:rsid w:val="00AB6029"/>
    <w:rsid w:val="00AC3D7F"/>
    <w:rsid w:val="00AC3DE4"/>
    <w:rsid w:val="00AC52E7"/>
    <w:rsid w:val="00AD13E6"/>
    <w:rsid w:val="00AD1B45"/>
    <w:rsid w:val="00AE488E"/>
    <w:rsid w:val="00AE53E4"/>
    <w:rsid w:val="00AF565E"/>
    <w:rsid w:val="00AF588E"/>
    <w:rsid w:val="00B03B7F"/>
    <w:rsid w:val="00B10723"/>
    <w:rsid w:val="00B11CA5"/>
    <w:rsid w:val="00B256BD"/>
    <w:rsid w:val="00B34330"/>
    <w:rsid w:val="00B51936"/>
    <w:rsid w:val="00B53177"/>
    <w:rsid w:val="00B55229"/>
    <w:rsid w:val="00B62B49"/>
    <w:rsid w:val="00B64A75"/>
    <w:rsid w:val="00B73BC8"/>
    <w:rsid w:val="00B8197D"/>
    <w:rsid w:val="00B8756C"/>
    <w:rsid w:val="00B90BFA"/>
    <w:rsid w:val="00BA0CAE"/>
    <w:rsid w:val="00BC5A32"/>
    <w:rsid w:val="00BC738B"/>
    <w:rsid w:val="00BD1274"/>
    <w:rsid w:val="00BD1B66"/>
    <w:rsid w:val="00BD4C38"/>
    <w:rsid w:val="00BE3497"/>
    <w:rsid w:val="00BE4411"/>
    <w:rsid w:val="00BE6959"/>
    <w:rsid w:val="00BF0DD5"/>
    <w:rsid w:val="00BF7B74"/>
    <w:rsid w:val="00C020ED"/>
    <w:rsid w:val="00C021F1"/>
    <w:rsid w:val="00C04C2E"/>
    <w:rsid w:val="00C0681E"/>
    <w:rsid w:val="00C07D9A"/>
    <w:rsid w:val="00C07F43"/>
    <w:rsid w:val="00C12091"/>
    <w:rsid w:val="00C14377"/>
    <w:rsid w:val="00C2019D"/>
    <w:rsid w:val="00C24469"/>
    <w:rsid w:val="00C25D0F"/>
    <w:rsid w:val="00C26ED3"/>
    <w:rsid w:val="00C31D4D"/>
    <w:rsid w:val="00C324B2"/>
    <w:rsid w:val="00C34304"/>
    <w:rsid w:val="00C4392F"/>
    <w:rsid w:val="00C52384"/>
    <w:rsid w:val="00C54815"/>
    <w:rsid w:val="00C565A8"/>
    <w:rsid w:val="00C74A33"/>
    <w:rsid w:val="00C74C36"/>
    <w:rsid w:val="00C75B3A"/>
    <w:rsid w:val="00C80988"/>
    <w:rsid w:val="00C837DF"/>
    <w:rsid w:val="00C84A42"/>
    <w:rsid w:val="00C901BC"/>
    <w:rsid w:val="00C90CA7"/>
    <w:rsid w:val="00C9200A"/>
    <w:rsid w:val="00C93E5E"/>
    <w:rsid w:val="00C97CA8"/>
    <w:rsid w:val="00CA2CD9"/>
    <w:rsid w:val="00CA314B"/>
    <w:rsid w:val="00CA426E"/>
    <w:rsid w:val="00CB1A8F"/>
    <w:rsid w:val="00CB1EE9"/>
    <w:rsid w:val="00CB3B22"/>
    <w:rsid w:val="00CC31D7"/>
    <w:rsid w:val="00CC3EB5"/>
    <w:rsid w:val="00CC4A0F"/>
    <w:rsid w:val="00CC7EDF"/>
    <w:rsid w:val="00CD263C"/>
    <w:rsid w:val="00CD4BFB"/>
    <w:rsid w:val="00CD4F4E"/>
    <w:rsid w:val="00CF5BB2"/>
    <w:rsid w:val="00CF5E8C"/>
    <w:rsid w:val="00CF707C"/>
    <w:rsid w:val="00D05960"/>
    <w:rsid w:val="00D230CE"/>
    <w:rsid w:val="00D27DBE"/>
    <w:rsid w:val="00D359A1"/>
    <w:rsid w:val="00D37D7B"/>
    <w:rsid w:val="00D40BD5"/>
    <w:rsid w:val="00D50F6E"/>
    <w:rsid w:val="00D55082"/>
    <w:rsid w:val="00D55879"/>
    <w:rsid w:val="00D62CCD"/>
    <w:rsid w:val="00D7139E"/>
    <w:rsid w:val="00D77AF1"/>
    <w:rsid w:val="00D81F2D"/>
    <w:rsid w:val="00D854D2"/>
    <w:rsid w:val="00D85C87"/>
    <w:rsid w:val="00D91043"/>
    <w:rsid w:val="00D92A3E"/>
    <w:rsid w:val="00D94795"/>
    <w:rsid w:val="00DA5570"/>
    <w:rsid w:val="00DB31B6"/>
    <w:rsid w:val="00DB5AD7"/>
    <w:rsid w:val="00DB5FAF"/>
    <w:rsid w:val="00DC5176"/>
    <w:rsid w:val="00DE0569"/>
    <w:rsid w:val="00DE1EB6"/>
    <w:rsid w:val="00DE4032"/>
    <w:rsid w:val="00DE50B1"/>
    <w:rsid w:val="00E035B2"/>
    <w:rsid w:val="00E13BC7"/>
    <w:rsid w:val="00E16D53"/>
    <w:rsid w:val="00E17EA3"/>
    <w:rsid w:val="00E22DFC"/>
    <w:rsid w:val="00E25722"/>
    <w:rsid w:val="00E34C1C"/>
    <w:rsid w:val="00E40A7C"/>
    <w:rsid w:val="00E502D0"/>
    <w:rsid w:val="00E53BE3"/>
    <w:rsid w:val="00E609D7"/>
    <w:rsid w:val="00E632D0"/>
    <w:rsid w:val="00E67A0D"/>
    <w:rsid w:val="00E76D2E"/>
    <w:rsid w:val="00E8060D"/>
    <w:rsid w:val="00E81DD3"/>
    <w:rsid w:val="00E830C7"/>
    <w:rsid w:val="00E91518"/>
    <w:rsid w:val="00EB55F3"/>
    <w:rsid w:val="00EC0604"/>
    <w:rsid w:val="00EC1878"/>
    <w:rsid w:val="00EC191E"/>
    <w:rsid w:val="00EC3940"/>
    <w:rsid w:val="00ED3033"/>
    <w:rsid w:val="00ED5D36"/>
    <w:rsid w:val="00ED7F22"/>
    <w:rsid w:val="00EE0671"/>
    <w:rsid w:val="00EE50FC"/>
    <w:rsid w:val="00EE6D87"/>
    <w:rsid w:val="00EE7761"/>
    <w:rsid w:val="00EE7A9C"/>
    <w:rsid w:val="00EF51F5"/>
    <w:rsid w:val="00EF5EBE"/>
    <w:rsid w:val="00EF5F20"/>
    <w:rsid w:val="00EF69AC"/>
    <w:rsid w:val="00F0082B"/>
    <w:rsid w:val="00F018A6"/>
    <w:rsid w:val="00F1076D"/>
    <w:rsid w:val="00F17055"/>
    <w:rsid w:val="00F20C87"/>
    <w:rsid w:val="00F2795A"/>
    <w:rsid w:val="00F33917"/>
    <w:rsid w:val="00F35502"/>
    <w:rsid w:val="00F35CE8"/>
    <w:rsid w:val="00F41ABE"/>
    <w:rsid w:val="00F42618"/>
    <w:rsid w:val="00F50F8B"/>
    <w:rsid w:val="00F6336D"/>
    <w:rsid w:val="00F65737"/>
    <w:rsid w:val="00F67C96"/>
    <w:rsid w:val="00F7166E"/>
    <w:rsid w:val="00F7301B"/>
    <w:rsid w:val="00F7516B"/>
    <w:rsid w:val="00F7603D"/>
    <w:rsid w:val="00F815B7"/>
    <w:rsid w:val="00F87BD9"/>
    <w:rsid w:val="00F90322"/>
    <w:rsid w:val="00FA216F"/>
    <w:rsid w:val="00FA6916"/>
    <w:rsid w:val="00FA6FB6"/>
    <w:rsid w:val="00FB36D0"/>
    <w:rsid w:val="00FB4DBE"/>
    <w:rsid w:val="00FB72E4"/>
    <w:rsid w:val="00FC23C8"/>
    <w:rsid w:val="00FD1399"/>
    <w:rsid w:val="00FD657A"/>
    <w:rsid w:val="00FD7421"/>
    <w:rsid w:val="00FD7442"/>
    <w:rsid w:val="00FE0560"/>
    <w:rsid w:val="00FE273A"/>
    <w:rsid w:val="00FE2C11"/>
    <w:rsid w:val="00FE7716"/>
    <w:rsid w:val="00FF007E"/>
    <w:rsid w:val="00FF1C84"/>
    <w:rsid w:val="00FF5C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BE7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HTMLPreformatted">
    <w:name w:val="HTML Preformatted"/>
    <w:basedOn w:val="Normal"/>
    <w:link w:val="HTMLPreformattedChar"/>
    <w:uiPriority w:val="99"/>
    <w:semiHidden/>
    <w:unhideWhenUsed/>
    <w:rsid w:val="00A5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lang w:val="es-ES" w:eastAsia="es-ES"/>
    </w:rPr>
  </w:style>
  <w:style w:type="character" w:customStyle="1" w:styleId="HTMLPreformattedChar">
    <w:name w:val="HTML Preformatted Char"/>
    <w:basedOn w:val="DefaultParagraphFont"/>
    <w:link w:val="HTMLPreformatted"/>
    <w:uiPriority w:val="99"/>
    <w:semiHidden/>
    <w:rsid w:val="00A51B8D"/>
    <w:rPr>
      <w:rFonts w:ascii="Courier" w:hAnsi="Courier" w:cs="Courie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HTMLPreformatted">
    <w:name w:val="HTML Preformatted"/>
    <w:basedOn w:val="Normal"/>
    <w:link w:val="HTMLPreformattedChar"/>
    <w:uiPriority w:val="99"/>
    <w:semiHidden/>
    <w:unhideWhenUsed/>
    <w:rsid w:val="00A5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lang w:val="es-ES" w:eastAsia="es-ES"/>
    </w:rPr>
  </w:style>
  <w:style w:type="character" w:customStyle="1" w:styleId="HTMLPreformattedChar">
    <w:name w:val="HTML Preformatted Char"/>
    <w:basedOn w:val="DefaultParagraphFont"/>
    <w:link w:val="HTMLPreformatted"/>
    <w:uiPriority w:val="99"/>
    <w:semiHidden/>
    <w:rsid w:val="00A51B8D"/>
    <w:rPr>
      <w:rFonts w:ascii="Courier" w:hAnsi="Courier" w:cs="Courie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478">
      <w:bodyDiv w:val="1"/>
      <w:marLeft w:val="0"/>
      <w:marRight w:val="0"/>
      <w:marTop w:val="0"/>
      <w:marBottom w:val="0"/>
      <w:divBdr>
        <w:top w:val="none" w:sz="0" w:space="0" w:color="auto"/>
        <w:left w:val="none" w:sz="0" w:space="0" w:color="auto"/>
        <w:bottom w:val="none" w:sz="0" w:space="0" w:color="auto"/>
        <w:right w:val="none" w:sz="0" w:space="0" w:color="auto"/>
      </w:divBdr>
    </w:div>
    <w:div w:id="143859602">
      <w:bodyDiv w:val="1"/>
      <w:marLeft w:val="0"/>
      <w:marRight w:val="0"/>
      <w:marTop w:val="0"/>
      <w:marBottom w:val="0"/>
      <w:divBdr>
        <w:top w:val="none" w:sz="0" w:space="0" w:color="auto"/>
        <w:left w:val="none" w:sz="0" w:space="0" w:color="auto"/>
        <w:bottom w:val="none" w:sz="0" w:space="0" w:color="auto"/>
        <w:right w:val="none" w:sz="0" w:space="0" w:color="auto"/>
      </w:divBdr>
    </w:div>
    <w:div w:id="165175983">
      <w:bodyDiv w:val="1"/>
      <w:marLeft w:val="0"/>
      <w:marRight w:val="0"/>
      <w:marTop w:val="0"/>
      <w:marBottom w:val="0"/>
      <w:divBdr>
        <w:top w:val="none" w:sz="0" w:space="0" w:color="auto"/>
        <w:left w:val="none" w:sz="0" w:space="0" w:color="auto"/>
        <w:bottom w:val="none" w:sz="0" w:space="0" w:color="auto"/>
        <w:right w:val="none" w:sz="0" w:space="0" w:color="auto"/>
      </w:divBdr>
    </w:div>
    <w:div w:id="179973871">
      <w:bodyDiv w:val="1"/>
      <w:marLeft w:val="0"/>
      <w:marRight w:val="0"/>
      <w:marTop w:val="0"/>
      <w:marBottom w:val="0"/>
      <w:divBdr>
        <w:top w:val="none" w:sz="0" w:space="0" w:color="auto"/>
        <w:left w:val="none" w:sz="0" w:space="0" w:color="auto"/>
        <w:bottom w:val="none" w:sz="0" w:space="0" w:color="auto"/>
        <w:right w:val="none" w:sz="0" w:space="0" w:color="auto"/>
      </w:divBdr>
      <w:divsChild>
        <w:div w:id="420296615">
          <w:marLeft w:val="0"/>
          <w:marRight w:val="0"/>
          <w:marTop w:val="0"/>
          <w:marBottom w:val="0"/>
          <w:divBdr>
            <w:top w:val="none" w:sz="0" w:space="0" w:color="auto"/>
            <w:left w:val="none" w:sz="0" w:space="0" w:color="auto"/>
            <w:bottom w:val="none" w:sz="0" w:space="0" w:color="auto"/>
            <w:right w:val="none" w:sz="0" w:space="0" w:color="auto"/>
          </w:divBdr>
          <w:divsChild>
            <w:div w:id="535502981">
              <w:marLeft w:val="0"/>
              <w:marRight w:val="0"/>
              <w:marTop w:val="0"/>
              <w:marBottom w:val="0"/>
              <w:divBdr>
                <w:top w:val="none" w:sz="0" w:space="0" w:color="auto"/>
                <w:left w:val="none" w:sz="0" w:space="0" w:color="auto"/>
                <w:bottom w:val="none" w:sz="0" w:space="0" w:color="auto"/>
                <w:right w:val="none" w:sz="0" w:space="0" w:color="auto"/>
              </w:divBdr>
              <w:divsChild>
                <w:div w:id="3130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3375">
      <w:bodyDiv w:val="1"/>
      <w:marLeft w:val="0"/>
      <w:marRight w:val="0"/>
      <w:marTop w:val="0"/>
      <w:marBottom w:val="0"/>
      <w:divBdr>
        <w:top w:val="none" w:sz="0" w:space="0" w:color="auto"/>
        <w:left w:val="none" w:sz="0" w:space="0" w:color="auto"/>
        <w:bottom w:val="none" w:sz="0" w:space="0" w:color="auto"/>
        <w:right w:val="none" w:sz="0" w:space="0" w:color="auto"/>
      </w:divBdr>
    </w:div>
    <w:div w:id="277176354">
      <w:bodyDiv w:val="1"/>
      <w:marLeft w:val="0"/>
      <w:marRight w:val="0"/>
      <w:marTop w:val="0"/>
      <w:marBottom w:val="0"/>
      <w:divBdr>
        <w:top w:val="none" w:sz="0" w:space="0" w:color="auto"/>
        <w:left w:val="none" w:sz="0" w:space="0" w:color="auto"/>
        <w:bottom w:val="none" w:sz="0" w:space="0" w:color="auto"/>
        <w:right w:val="none" w:sz="0" w:space="0" w:color="auto"/>
      </w:divBdr>
      <w:divsChild>
        <w:div w:id="2123105888">
          <w:marLeft w:val="0"/>
          <w:marRight w:val="0"/>
          <w:marTop w:val="0"/>
          <w:marBottom w:val="0"/>
          <w:divBdr>
            <w:top w:val="none" w:sz="0" w:space="0" w:color="auto"/>
            <w:left w:val="none" w:sz="0" w:space="0" w:color="auto"/>
            <w:bottom w:val="none" w:sz="0" w:space="0" w:color="auto"/>
            <w:right w:val="none" w:sz="0" w:space="0" w:color="auto"/>
          </w:divBdr>
          <w:divsChild>
            <w:div w:id="137651277">
              <w:marLeft w:val="0"/>
              <w:marRight w:val="0"/>
              <w:marTop w:val="0"/>
              <w:marBottom w:val="0"/>
              <w:divBdr>
                <w:top w:val="none" w:sz="0" w:space="0" w:color="auto"/>
                <w:left w:val="none" w:sz="0" w:space="0" w:color="auto"/>
                <w:bottom w:val="none" w:sz="0" w:space="0" w:color="auto"/>
                <w:right w:val="none" w:sz="0" w:space="0" w:color="auto"/>
              </w:divBdr>
              <w:divsChild>
                <w:div w:id="10359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7187">
      <w:bodyDiv w:val="1"/>
      <w:marLeft w:val="0"/>
      <w:marRight w:val="0"/>
      <w:marTop w:val="0"/>
      <w:marBottom w:val="0"/>
      <w:divBdr>
        <w:top w:val="none" w:sz="0" w:space="0" w:color="auto"/>
        <w:left w:val="none" w:sz="0" w:space="0" w:color="auto"/>
        <w:bottom w:val="none" w:sz="0" w:space="0" w:color="auto"/>
        <w:right w:val="none" w:sz="0" w:space="0" w:color="auto"/>
      </w:divBdr>
    </w:div>
    <w:div w:id="488135504">
      <w:bodyDiv w:val="1"/>
      <w:marLeft w:val="0"/>
      <w:marRight w:val="0"/>
      <w:marTop w:val="0"/>
      <w:marBottom w:val="0"/>
      <w:divBdr>
        <w:top w:val="none" w:sz="0" w:space="0" w:color="auto"/>
        <w:left w:val="none" w:sz="0" w:space="0" w:color="auto"/>
        <w:bottom w:val="none" w:sz="0" w:space="0" w:color="auto"/>
        <w:right w:val="none" w:sz="0" w:space="0" w:color="auto"/>
      </w:divBdr>
      <w:divsChild>
        <w:div w:id="1218711080">
          <w:marLeft w:val="0"/>
          <w:marRight w:val="0"/>
          <w:marTop w:val="0"/>
          <w:marBottom w:val="0"/>
          <w:divBdr>
            <w:top w:val="none" w:sz="0" w:space="0" w:color="auto"/>
            <w:left w:val="none" w:sz="0" w:space="0" w:color="auto"/>
            <w:bottom w:val="none" w:sz="0" w:space="0" w:color="auto"/>
            <w:right w:val="none" w:sz="0" w:space="0" w:color="auto"/>
          </w:divBdr>
          <w:divsChild>
            <w:div w:id="1937059331">
              <w:marLeft w:val="0"/>
              <w:marRight w:val="0"/>
              <w:marTop w:val="0"/>
              <w:marBottom w:val="0"/>
              <w:divBdr>
                <w:top w:val="none" w:sz="0" w:space="0" w:color="auto"/>
                <w:left w:val="none" w:sz="0" w:space="0" w:color="auto"/>
                <w:bottom w:val="none" w:sz="0" w:space="0" w:color="auto"/>
                <w:right w:val="none" w:sz="0" w:space="0" w:color="auto"/>
              </w:divBdr>
              <w:divsChild>
                <w:div w:id="8210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7540">
      <w:bodyDiv w:val="1"/>
      <w:marLeft w:val="0"/>
      <w:marRight w:val="0"/>
      <w:marTop w:val="0"/>
      <w:marBottom w:val="0"/>
      <w:divBdr>
        <w:top w:val="none" w:sz="0" w:space="0" w:color="auto"/>
        <w:left w:val="none" w:sz="0" w:space="0" w:color="auto"/>
        <w:bottom w:val="none" w:sz="0" w:space="0" w:color="auto"/>
        <w:right w:val="none" w:sz="0" w:space="0" w:color="auto"/>
      </w:divBdr>
      <w:divsChild>
        <w:div w:id="67388752">
          <w:marLeft w:val="0"/>
          <w:marRight w:val="0"/>
          <w:marTop w:val="0"/>
          <w:marBottom w:val="0"/>
          <w:divBdr>
            <w:top w:val="none" w:sz="0" w:space="0" w:color="auto"/>
            <w:left w:val="none" w:sz="0" w:space="0" w:color="auto"/>
            <w:bottom w:val="none" w:sz="0" w:space="0" w:color="auto"/>
            <w:right w:val="none" w:sz="0" w:space="0" w:color="auto"/>
          </w:divBdr>
          <w:divsChild>
            <w:div w:id="1285621617">
              <w:marLeft w:val="0"/>
              <w:marRight w:val="0"/>
              <w:marTop w:val="0"/>
              <w:marBottom w:val="0"/>
              <w:divBdr>
                <w:top w:val="none" w:sz="0" w:space="0" w:color="auto"/>
                <w:left w:val="none" w:sz="0" w:space="0" w:color="auto"/>
                <w:bottom w:val="none" w:sz="0" w:space="0" w:color="auto"/>
                <w:right w:val="none" w:sz="0" w:space="0" w:color="auto"/>
              </w:divBdr>
              <w:divsChild>
                <w:div w:id="16082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5470">
      <w:bodyDiv w:val="1"/>
      <w:marLeft w:val="0"/>
      <w:marRight w:val="0"/>
      <w:marTop w:val="0"/>
      <w:marBottom w:val="0"/>
      <w:divBdr>
        <w:top w:val="none" w:sz="0" w:space="0" w:color="auto"/>
        <w:left w:val="none" w:sz="0" w:space="0" w:color="auto"/>
        <w:bottom w:val="none" w:sz="0" w:space="0" w:color="auto"/>
        <w:right w:val="none" w:sz="0" w:space="0" w:color="auto"/>
      </w:divBdr>
      <w:divsChild>
        <w:div w:id="235669709">
          <w:marLeft w:val="0"/>
          <w:marRight w:val="0"/>
          <w:marTop w:val="0"/>
          <w:marBottom w:val="0"/>
          <w:divBdr>
            <w:top w:val="none" w:sz="0" w:space="0" w:color="auto"/>
            <w:left w:val="none" w:sz="0" w:space="0" w:color="auto"/>
            <w:bottom w:val="none" w:sz="0" w:space="0" w:color="auto"/>
            <w:right w:val="none" w:sz="0" w:space="0" w:color="auto"/>
          </w:divBdr>
          <w:divsChild>
            <w:div w:id="269706281">
              <w:marLeft w:val="0"/>
              <w:marRight w:val="0"/>
              <w:marTop w:val="0"/>
              <w:marBottom w:val="0"/>
              <w:divBdr>
                <w:top w:val="none" w:sz="0" w:space="0" w:color="auto"/>
                <w:left w:val="none" w:sz="0" w:space="0" w:color="auto"/>
                <w:bottom w:val="none" w:sz="0" w:space="0" w:color="auto"/>
                <w:right w:val="none" w:sz="0" w:space="0" w:color="auto"/>
              </w:divBdr>
              <w:divsChild>
                <w:div w:id="9321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2024">
      <w:bodyDiv w:val="1"/>
      <w:marLeft w:val="0"/>
      <w:marRight w:val="0"/>
      <w:marTop w:val="0"/>
      <w:marBottom w:val="0"/>
      <w:divBdr>
        <w:top w:val="none" w:sz="0" w:space="0" w:color="auto"/>
        <w:left w:val="none" w:sz="0" w:space="0" w:color="auto"/>
        <w:bottom w:val="none" w:sz="0" w:space="0" w:color="auto"/>
        <w:right w:val="none" w:sz="0" w:space="0" w:color="auto"/>
      </w:divBdr>
      <w:divsChild>
        <w:div w:id="1970012267">
          <w:marLeft w:val="0"/>
          <w:marRight w:val="0"/>
          <w:marTop w:val="0"/>
          <w:marBottom w:val="0"/>
          <w:divBdr>
            <w:top w:val="none" w:sz="0" w:space="0" w:color="auto"/>
            <w:left w:val="none" w:sz="0" w:space="0" w:color="auto"/>
            <w:bottom w:val="none" w:sz="0" w:space="0" w:color="auto"/>
            <w:right w:val="none" w:sz="0" w:space="0" w:color="auto"/>
          </w:divBdr>
          <w:divsChild>
            <w:div w:id="922684950">
              <w:marLeft w:val="0"/>
              <w:marRight w:val="0"/>
              <w:marTop w:val="0"/>
              <w:marBottom w:val="0"/>
              <w:divBdr>
                <w:top w:val="none" w:sz="0" w:space="0" w:color="auto"/>
                <w:left w:val="none" w:sz="0" w:space="0" w:color="auto"/>
                <w:bottom w:val="none" w:sz="0" w:space="0" w:color="auto"/>
                <w:right w:val="none" w:sz="0" w:space="0" w:color="auto"/>
              </w:divBdr>
              <w:divsChild>
                <w:div w:id="13770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6430">
      <w:bodyDiv w:val="1"/>
      <w:marLeft w:val="0"/>
      <w:marRight w:val="0"/>
      <w:marTop w:val="0"/>
      <w:marBottom w:val="0"/>
      <w:divBdr>
        <w:top w:val="none" w:sz="0" w:space="0" w:color="auto"/>
        <w:left w:val="none" w:sz="0" w:space="0" w:color="auto"/>
        <w:bottom w:val="none" w:sz="0" w:space="0" w:color="auto"/>
        <w:right w:val="none" w:sz="0" w:space="0" w:color="auto"/>
      </w:divBdr>
    </w:div>
    <w:div w:id="784085394">
      <w:bodyDiv w:val="1"/>
      <w:marLeft w:val="0"/>
      <w:marRight w:val="0"/>
      <w:marTop w:val="0"/>
      <w:marBottom w:val="0"/>
      <w:divBdr>
        <w:top w:val="none" w:sz="0" w:space="0" w:color="auto"/>
        <w:left w:val="none" w:sz="0" w:space="0" w:color="auto"/>
        <w:bottom w:val="none" w:sz="0" w:space="0" w:color="auto"/>
        <w:right w:val="none" w:sz="0" w:space="0" w:color="auto"/>
      </w:divBdr>
    </w:div>
    <w:div w:id="805708906">
      <w:bodyDiv w:val="1"/>
      <w:marLeft w:val="0"/>
      <w:marRight w:val="0"/>
      <w:marTop w:val="0"/>
      <w:marBottom w:val="0"/>
      <w:divBdr>
        <w:top w:val="none" w:sz="0" w:space="0" w:color="auto"/>
        <w:left w:val="none" w:sz="0" w:space="0" w:color="auto"/>
        <w:bottom w:val="none" w:sz="0" w:space="0" w:color="auto"/>
        <w:right w:val="none" w:sz="0" w:space="0" w:color="auto"/>
      </w:divBdr>
      <w:divsChild>
        <w:div w:id="352927489">
          <w:marLeft w:val="0"/>
          <w:marRight w:val="0"/>
          <w:marTop w:val="0"/>
          <w:marBottom w:val="0"/>
          <w:divBdr>
            <w:top w:val="none" w:sz="0" w:space="0" w:color="auto"/>
            <w:left w:val="none" w:sz="0" w:space="0" w:color="auto"/>
            <w:bottom w:val="none" w:sz="0" w:space="0" w:color="auto"/>
            <w:right w:val="none" w:sz="0" w:space="0" w:color="auto"/>
          </w:divBdr>
          <w:divsChild>
            <w:div w:id="1656881656">
              <w:marLeft w:val="0"/>
              <w:marRight w:val="0"/>
              <w:marTop w:val="0"/>
              <w:marBottom w:val="0"/>
              <w:divBdr>
                <w:top w:val="none" w:sz="0" w:space="0" w:color="auto"/>
                <w:left w:val="none" w:sz="0" w:space="0" w:color="auto"/>
                <w:bottom w:val="none" w:sz="0" w:space="0" w:color="auto"/>
                <w:right w:val="none" w:sz="0" w:space="0" w:color="auto"/>
              </w:divBdr>
              <w:divsChild>
                <w:div w:id="15584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1665">
      <w:bodyDiv w:val="1"/>
      <w:marLeft w:val="0"/>
      <w:marRight w:val="0"/>
      <w:marTop w:val="0"/>
      <w:marBottom w:val="0"/>
      <w:divBdr>
        <w:top w:val="none" w:sz="0" w:space="0" w:color="auto"/>
        <w:left w:val="none" w:sz="0" w:space="0" w:color="auto"/>
        <w:bottom w:val="none" w:sz="0" w:space="0" w:color="auto"/>
        <w:right w:val="none" w:sz="0" w:space="0" w:color="auto"/>
      </w:divBdr>
    </w:div>
    <w:div w:id="910429853">
      <w:bodyDiv w:val="1"/>
      <w:marLeft w:val="0"/>
      <w:marRight w:val="0"/>
      <w:marTop w:val="0"/>
      <w:marBottom w:val="0"/>
      <w:divBdr>
        <w:top w:val="none" w:sz="0" w:space="0" w:color="auto"/>
        <w:left w:val="none" w:sz="0" w:space="0" w:color="auto"/>
        <w:bottom w:val="none" w:sz="0" w:space="0" w:color="auto"/>
        <w:right w:val="none" w:sz="0" w:space="0" w:color="auto"/>
      </w:divBdr>
      <w:divsChild>
        <w:div w:id="429857809">
          <w:marLeft w:val="0"/>
          <w:marRight w:val="0"/>
          <w:marTop w:val="0"/>
          <w:marBottom w:val="0"/>
          <w:divBdr>
            <w:top w:val="none" w:sz="0" w:space="0" w:color="auto"/>
            <w:left w:val="none" w:sz="0" w:space="0" w:color="auto"/>
            <w:bottom w:val="none" w:sz="0" w:space="0" w:color="auto"/>
            <w:right w:val="none" w:sz="0" w:space="0" w:color="auto"/>
          </w:divBdr>
          <w:divsChild>
            <w:div w:id="2097511814">
              <w:marLeft w:val="0"/>
              <w:marRight w:val="0"/>
              <w:marTop w:val="0"/>
              <w:marBottom w:val="0"/>
              <w:divBdr>
                <w:top w:val="none" w:sz="0" w:space="0" w:color="auto"/>
                <w:left w:val="none" w:sz="0" w:space="0" w:color="auto"/>
                <w:bottom w:val="none" w:sz="0" w:space="0" w:color="auto"/>
                <w:right w:val="none" w:sz="0" w:space="0" w:color="auto"/>
              </w:divBdr>
              <w:divsChild>
                <w:div w:id="6620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50478">
      <w:bodyDiv w:val="1"/>
      <w:marLeft w:val="0"/>
      <w:marRight w:val="0"/>
      <w:marTop w:val="0"/>
      <w:marBottom w:val="0"/>
      <w:divBdr>
        <w:top w:val="none" w:sz="0" w:space="0" w:color="auto"/>
        <w:left w:val="none" w:sz="0" w:space="0" w:color="auto"/>
        <w:bottom w:val="none" w:sz="0" w:space="0" w:color="auto"/>
        <w:right w:val="none" w:sz="0" w:space="0" w:color="auto"/>
      </w:divBdr>
    </w:div>
    <w:div w:id="1655061444">
      <w:bodyDiv w:val="1"/>
      <w:marLeft w:val="0"/>
      <w:marRight w:val="0"/>
      <w:marTop w:val="0"/>
      <w:marBottom w:val="0"/>
      <w:divBdr>
        <w:top w:val="none" w:sz="0" w:space="0" w:color="auto"/>
        <w:left w:val="none" w:sz="0" w:space="0" w:color="auto"/>
        <w:bottom w:val="none" w:sz="0" w:space="0" w:color="auto"/>
        <w:right w:val="none" w:sz="0" w:space="0" w:color="auto"/>
      </w:divBdr>
      <w:divsChild>
        <w:div w:id="160778001">
          <w:marLeft w:val="0"/>
          <w:marRight w:val="0"/>
          <w:marTop w:val="0"/>
          <w:marBottom w:val="0"/>
          <w:divBdr>
            <w:top w:val="none" w:sz="0" w:space="0" w:color="auto"/>
            <w:left w:val="none" w:sz="0" w:space="0" w:color="auto"/>
            <w:bottom w:val="none" w:sz="0" w:space="0" w:color="auto"/>
            <w:right w:val="none" w:sz="0" w:space="0" w:color="auto"/>
          </w:divBdr>
          <w:divsChild>
            <w:div w:id="375086120">
              <w:marLeft w:val="0"/>
              <w:marRight w:val="0"/>
              <w:marTop w:val="0"/>
              <w:marBottom w:val="0"/>
              <w:divBdr>
                <w:top w:val="none" w:sz="0" w:space="0" w:color="auto"/>
                <w:left w:val="none" w:sz="0" w:space="0" w:color="auto"/>
                <w:bottom w:val="none" w:sz="0" w:space="0" w:color="auto"/>
                <w:right w:val="none" w:sz="0" w:space="0" w:color="auto"/>
              </w:divBdr>
              <w:divsChild>
                <w:div w:id="18443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6708">
      <w:bodyDiv w:val="1"/>
      <w:marLeft w:val="0"/>
      <w:marRight w:val="0"/>
      <w:marTop w:val="0"/>
      <w:marBottom w:val="0"/>
      <w:divBdr>
        <w:top w:val="none" w:sz="0" w:space="0" w:color="auto"/>
        <w:left w:val="none" w:sz="0" w:space="0" w:color="auto"/>
        <w:bottom w:val="none" w:sz="0" w:space="0" w:color="auto"/>
        <w:right w:val="none" w:sz="0" w:space="0" w:color="auto"/>
      </w:divBdr>
      <w:divsChild>
        <w:div w:id="1968585514">
          <w:marLeft w:val="0"/>
          <w:marRight w:val="0"/>
          <w:marTop w:val="0"/>
          <w:marBottom w:val="0"/>
          <w:divBdr>
            <w:top w:val="none" w:sz="0" w:space="0" w:color="auto"/>
            <w:left w:val="none" w:sz="0" w:space="0" w:color="auto"/>
            <w:bottom w:val="none" w:sz="0" w:space="0" w:color="auto"/>
            <w:right w:val="none" w:sz="0" w:space="0" w:color="auto"/>
          </w:divBdr>
          <w:divsChild>
            <w:div w:id="1573854810">
              <w:marLeft w:val="0"/>
              <w:marRight w:val="0"/>
              <w:marTop w:val="0"/>
              <w:marBottom w:val="0"/>
              <w:divBdr>
                <w:top w:val="none" w:sz="0" w:space="0" w:color="auto"/>
                <w:left w:val="none" w:sz="0" w:space="0" w:color="auto"/>
                <w:bottom w:val="none" w:sz="0" w:space="0" w:color="auto"/>
                <w:right w:val="none" w:sz="0" w:space="0" w:color="auto"/>
              </w:divBdr>
              <w:divsChild>
                <w:div w:id="347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64983">
      <w:bodyDiv w:val="1"/>
      <w:marLeft w:val="0"/>
      <w:marRight w:val="0"/>
      <w:marTop w:val="0"/>
      <w:marBottom w:val="0"/>
      <w:divBdr>
        <w:top w:val="none" w:sz="0" w:space="0" w:color="auto"/>
        <w:left w:val="none" w:sz="0" w:space="0" w:color="auto"/>
        <w:bottom w:val="none" w:sz="0" w:space="0" w:color="auto"/>
        <w:right w:val="none" w:sz="0" w:space="0" w:color="auto"/>
      </w:divBdr>
      <w:divsChild>
        <w:div w:id="1604530475">
          <w:marLeft w:val="0"/>
          <w:marRight w:val="0"/>
          <w:marTop w:val="0"/>
          <w:marBottom w:val="0"/>
          <w:divBdr>
            <w:top w:val="none" w:sz="0" w:space="0" w:color="auto"/>
            <w:left w:val="none" w:sz="0" w:space="0" w:color="auto"/>
            <w:bottom w:val="none" w:sz="0" w:space="0" w:color="auto"/>
            <w:right w:val="none" w:sz="0" w:space="0" w:color="auto"/>
          </w:divBdr>
          <w:divsChild>
            <w:div w:id="2018459051">
              <w:marLeft w:val="0"/>
              <w:marRight w:val="0"/>
              <w:marTop w:val="0"/>
              <w:marBottom w:val="0"/>
              <w:divBdr>
                <w:top w:val="none" w:sz="0" w:space="0" w:color="auto"/>
                <w:left w:val="none" w:sz="0" w:space="0" w:color="auto"/>
                <w:bottom w:val="none" w:sz="0" w:space="0" w:color="auto"/>
                <w:right w:val="none" w:sz="0" w:space="0" w:color="auto"/>
              </w:divBdr>
              <w:divsChild>
                <w:div w:id="4018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8789">
      <w:bodyDiv w:val="1"/>
      <w:marLeft w:val="0"/>
      <w:marRight w:val="0"/>
      <w:marTop w:val="0"/>
      <w:marBottom w:val="0"/>
      <w:divBdr>
        <w:top w:val="none" w:sz="0" w:space="0" w:color="auto"/>
        <w:left w:val="none" w:sz="0" w:space="0" w:color="auto"/>
        <w:bottom w:val="none" w:sz="0" w:space="0" w:color="auto"/>
        <w:right w:val="none" w:sz="0" w:space="0" w:color="auto"/>
      </w:divBdr>
      <w:divsChild>
        <w:div w:id="1771779389">
          <w:marLeft w:val="0"/>
          <w:marRight w:val="0"/>
          <w:marTop w:val="0"/>
          <w:marBottom w:val="0"/>
          <w:divBdr>
            <w:top w:val="none" w:sz="0" w:space="0" w:color="auto"/>
            <w:left w:val="none" w:sz="0" w:space="0" w:color="auto"/>
            <w:bottom w:val="none" w:sz="0" w:space="0" w:color="auto"/>
            <w:right w:val="none" w:sz="0" w:space="0" w:color="auto"/>
          </w:divBdr>
          <w:divsChild>
            <w:div w:id="272708354">
              <w:marLeft w:val="0"/>
              <w:marRight w:val="0"/>
              <w:marTop w:val="0"/>
              <w:marBottom w:val="0"/>
              <w:divBdr>
                <w:top w:val="none" w:sz="0" w:space="0" w:color="auto"/>
                <w:left w:val="none" w:sz="0" w:space="0" w:color="auto"/>
                <w:bottom w:val="none" w:sz="0" w:space="0" w:color="auto"/>
                <w:right w:val="none" w:sz="0" w:space="0" w:color="auto"/>
              </w:divBdr>
              <w:divsChild>
                <w:div w:id="476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7376">
      <w:bodyDiv w:val="1"/>
      <w:marLeft w:val="0"/>
      <w:marRight w:val="0"/>
      <w:marTop w:val="0"/>
      <w:marBottom w:val="0"/>
      <w:divBdr>
        <w:top w:val="none" w:sz="0" w:space="0" w:color="auto"/>
        <w:left w:val="none" w:sz="0" w:space="0" w:color="auto"/>
        <w:bottom w:val="none" w:sz="0" w:space="0" w:color="auto"/>
        <w:right w:val="none" w:sz="0" w:space="0" w:color="auto"/>
      </w:divBdr>
      <w:divsChild>
        <w:div w:id="1209875967">
          <w:marLeft w:val="0"/>
          <w:marRight w:val="0"/>
          <w:marTop w:val="0"/>
          <w:marBottom w:val="0"/>
          <w:divBdr>
            <w:top w:val="none" w:sz="0" w:space="0" w:color="auto"/>
            <w:left w:val="none" w:sz="0" w:space="0" w:color="auto"/>
            <w:bottom w:val="none" w:sz="0" w:space="0" w:color="auto"/>
            <w:right w:val="none" w:sz="0" w:space="0" w:color="auto"/>
          </w:divBdr>
          <w:divsChild>
            <w:div w:id="1340234450">
              <w:marLeft w:val="0"/>
              <w:marRight w:val="0"/>
              <w:marTop w:val="0"/>
              <w:marBottom w:val="0"/>
              <w:divBdr>
                <w:top w:val="none" w:sz="0" w:space="0" w:color="auto"/>
                <w:left w:val="none" w:sz="0" w:space="0" w:color="auto"/>
                <w:bottom w:val="none" w:sz="0" w:space="0" w:color="auto"/>
                <w:right w:val="none" w:sz="0" w:space="0" w:color="auto"/>
              </w:divBdr>
              <w:divsChild>
                <w:div w:id="62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8559">
      <w:bodyDiv w:val="1"/>
      <w:marLeft w:val="0"/>
      <w:marRight w:val="0"/>
      <w:marTop w:val="0"/>
      <w:marBottom w:val="0"/>
      <w:divBdr>
        <w:top w:val="none" w:sz="0" w:space="0" w:color="auto"/>
        <w:left w:val="none" w:sz="0" w:space="0" w:color="auto"/>
        <w:bottom w:val="none" w:sz="0" w:space="0" w:color="auto"/>
        <w:right w:val="none" w:sz="0" w:space="0" w:color="auto"/>
      </w:divBdr>
    </w:div>
    <w:div w:id="2121877117">
      <w:bodyDiv w:val="1"/>
      <w:marLeft w:val="0"/>
      <w:marRight w:val="0"/>
      <w:marTop w:val="0"/>
      <w:marBottom w:val="0"/>
      <w:divBdr>
        <w:top w:val="none" w:sz="0" w:space="0" w:color="auto"/>
        <w:left w:val="none" w:sz="0" w:space="0" w:color="auto"/>
        <w:bottom w:val="none" w:sz="0" w:space="0" w:color="auto"/>
        <w:right w:val="none" w:sz="0" w:space="0" w:color="auto"/>
      </w:divBdr>
    </w:div>
    <w:div w:id="21367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697D6-7574-4863-904C-5965370C037A}">
  <ds:schemaRefs>
    <ds:schemaRef ds:uri="http://schemas.openxmlformats.org/officeDocument/2006/bibliography"/>
  </ds:schemaRefs>
</ds:datastoreItem>
</file>

<file path=customXml/itemProps2.xml><?xml version="1.0" encoding="utf-8"?>
<ds:datastoreItem xmlns:ds="http://schemas.openxmlformats.org/officeDocument/2006/customXml" ds:itemID="{89331F81-815A-41D6-A34A-1CD07D56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1350</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 RANDOMISED, PLACEBO-CONTROLLED TRIAL OF ERLOTINIB (TARCEVA®) IN PATIENTS WITH ADVANCED NON-SMALL CELL LUNG CANCER (NSCLC)</vt:lpstr>
    </vt:vector>
  </TitlesOfParts>
  <Company>UCL Hospitals NHS Trust</Company>
  <LinksUpToDate>false</LinksUpToDate>
  <CharactersWithSpaces>8474</CharactersWithSpaces>
  <SharedDoc>false</SharedDoc>
  <HLinks>
    <vt:vector size="18" baseType="variant">
      <vt:variant>
        <vt:i4>6160456</vt:i4>
      </vt:variant>
      <vt:variant>
        <vt:i4>12</vt:i4>
      </vt:variant>
      <vt:variant>
        <vt:i4>0</vt:i4>
      </vt:variant>
      <vt:variant>
        <vt:i4>5</vt:i4>
      </vt:variant>
      <vt:variant>
        <vt:lpwstr>http://www.cancerhelp.org.uk/</vt:lpwstr>
      </vt:variant>
      <vt:variant>
        <vt:lpwstr/>
      </vt:variant>
      <vt:variant>
        <vt:i4>7274592</vt:i4>
      </vt:variant>
      <vt:variant>
        <vt:i4>9</vt:i4>
      </vt:variant>
      <vt:variant>
        <vt:i4>0</vt:i4>
      </vt:variant>
      <vt:variant>
        <vt:i4>5</vt:i4>
      </vt:variant>
      <vt:variant>
        <vt:lpwstr>http://www.macmillan.org/uk/Cancerinformation/Cancerinformation.Treatments.aspx</vt:lpwstr>
      </vt:variant>
      <vt:variant>
        <vt:lpwstr/>
      </vt:variant>
      <vt:variant>
        <vt:i4>3473451</vt:i4>
      </vt:variant>
      <vt:variant>
        <vt:i4>0</vt:i4>
      </vt:variant>
      <vt:variant>
        <vt:i4>0</vt:i4>
      </vt:variant>
      <vt:variant>
        <vt:i4>5</vt:i4>
      </vt:variant>
      <vt:variant>
        <vt:lpwstr>http://www.cancerbackup.org.uk/Contactus/Contactdetails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RANDOMISED, PLACEBO-CONTROLLED TRIAL OF ERLOTINIB (TARCEVA®) IN PATIENTS WITH ADVANCED NON-SMALL CELL LUNG CANCER (NSCLC)</dc:title>
  <dc:subject/>
  <dc:creator>GKINGDON</dc:creator>
  <cp:keywords/>
  <cp:lastModifiedBy>Pakats, Mari-Liis</cp:lastModifiedBy>
  <cp:revision>8</cp:revision>
  <cp:lastPrinted>2017-04-26T10:29:00Z</cp:lastPrinted>
  <dcterms:created xsi:type="dcterms:W3CDTF">2017-04-24T12:10:00Z</dcterms:created>
  <dcterms:modified xsi:type="dcterms:W3CDTF">2018-08-23T13:14:00Z</dcterms:modified>
</cp:coreProperties>
</file>